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520A1" w14:textId="0EDB78FD" w:rsidR="00DA5788" w:rsidRDefault="003303FE" w:rsidP="00DA5788">
      <w:pPr>
        <w:tabs>
          <w:tab w:val="left" w:pos="0"/>
        </w:tabs>
        <w:spacing w:line="276" w:lineRule="auto"/>
        <w:jc w:val="center"/>
        <w:rPr>
          <w:rFonts w:ascii="Calibri" w:hAnsi="Calibri" w:cs="Calibri"/>
          <w:b/>
          <w:noProof/>
          <w:sz w:val="20"/>
          <w:szCs w:val="20"/>
        </w:rPr>
      </w:pPr>
      <w:r w:rsidRPr="00E72B68">
        <w:rPr>
          <w:noProof/>
        </w:rPr>
        <w:drawing>
          <wp:anchor distT="0" distB="0" distL="114300" distR="114300" simplePos="0" relativeHeight="251658240" behindDoc="0" locked="0" layoutInCell="1" allowOverlap="1" wp14:anchorId="14BD2DD2" wp14:editId="57D849D4">
            <wp:simplePos x="0" y="0"/>
            <wp:positionH relativeFrom="column">
              <wp:posOffset>-492983</wp:posOffset>
            </wp:positionH>
            <wp:positionV relativeFrom="paragraph">
              <wp:posOffset>482</wp:posOffset>
            </wp:positionV>
            <wp:extent cx="1465418" cy="602901"/>
            <wp:effectExtent l="0" t="0" r="0" b="0"/>
            <wp:wrapSquare wrapText="bothSides"/>
            <wp:docPr id="1018033873" name="Picture 101803387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29146"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5418" cy="602901"/>
                    </a:xfrm>
                    <a:prstGeom prst="rect">
                      <a:avLst/>
                    </a:prstGeom>
                  </pic:spPr>
                </pic:pic>
              </a:graphicData>
            </a:graphic>
            <wp14:sizeRelH relativeFrom="page">
              <wp14:pctWidth>0</wp14:pctWidth>
            </wp14:sizeRelH>
            <wp14:sizeRelV relativeFrom="page">
              <wp14:pctHeight>0</wp14:pctHeight>
            </wp14:sizeRelV>
          </wp:anchor>
        </w:drawing>
      </w:r>
      <w:r w:rsidR="00DA5788">
        <w:rPr>
          <w:noProof/>
          <w:sz w:val="22"/>
          <w:szCs w:val="22"/>
        </w:rPr>
        <mc:AlternateContent>
          <mc:Choice Requires="wps">
            <w:drawing>
              <wp:anchor distT="0" distB="0" distL="114300" distR="114300" simplePos="0" relativeHeight="251656704" behindDoc="0" locked="0" layoutInCell="1" allowOverlap="1" wp14:anchorId="534066D4" wp14:editId="4C28DE9F">
                <wp:simplePos x="0" y="0"/>
                <wp:positionH relativeFrom="margin">
                  <wp:align>right</wp:align>
                </wp:positionH>
                <wp:positionV relativeFrom="paragraph">
                  <wp:posOffset>-95250</wp:posOffset>
                </wp:positionV>
                <wp:extent cx="1492250" cy="269240"/>
                <wp:effectExtent l="0" t="0" r="12700" b="165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269240"/>
                        </a:xfrm>
                        <a:prstGeom prst="rect">
                          <a:avLst/>
                        </a:prstGeom>
                        <a:solidFill>
                          <a:srgbClr val="FFFFFF"/>
                        </a:solidFill>
                        <a:ln w="9525">
                          <a:solidFill>
                            <a:srgbClr val="000000"/>
                          </a:solidFill>
                          <a:miter lim="800000"/>
                          <a:headEnd/>
                          <a:tailEnd/>
                        </a:ln>
                      </wps:spPr>
                      <wps:txbx>
                        <w:txbxContent>
                          <w:p w14:paraId="7967C1CD" w14:textId="52D2446B" w:rsidR="00DA5788" w:rsidRDefault="00DA5788" w:rsidP="00DA5788">
                            <w:pPr>
                              <w:jc w:val="center"/>
                              <w:rPr>
                                <w:rFonts w:ascii="Calibri" w:hAnsi="Calibri" w:cs="Calibri"/>
                                <w:noProof/>
                                <w:sz w:val="20"/>
                                <w:szCs w:val="20"/>
                              </w:rPr>
                            </w:pPr>
                            <w:r>
                              <w:rPr>
                                <w:rFonts w:ascii="Calibri" w:hAnsi="Calibri" w:cs="Calibri"/>
                                <w:noProof/>
                                <w:sz w:val="20"/>
                                <w:szCs w:val="20"/>
                              </w:rPr>
                              <w:t>P</w:t>
                            </w:r>
                            <w:r>
                              <w:rPr>
                                <w:rFonts w:ascii="Calibri" w:hAnsi="Calibri" w:cs="Calibri"/>
                                <w:sz w:val="20"/>
                                <w:szCs w:val="20"/>
                              </w:rPr>
                              <w:t xml:space="preserve">olicy No: </w:t>
                            </w:r>
                            <w:proofErr w:type="gramStart"/>
                            <w:r>
                              <w:rPr>
                                <w:rFonts w:ascii="Calibri" w:hAnsi="Calibri" w:cs="Calibri"/>
                                <w:sz w:val="20"/>
                                <w:szCs w:val="20"/>
                              </w:rPr>
                              <w:t>14.(</w:t>
                            </w:r>
                            <w:proofErr w:type="gramEnd"/>
                            <w:r>
                              <w:rPr>
                                <w:rFonts w:ascii="Calibri" w:hAnsi="Calibri" w:cs="Calibri"/>
                                <w:sz w:val="20"/>
                                <w:szCs w:val="20"/>
                              </w:rPr>
                              <w:t>c).2</w:t>
                            </w:r>
                            <w:r w:rsidR="00740080">
                              <w:rPr>
                                <w:rFonts w:ascii="Calibri" w:hAnsi="Calibri" w:cs="Calibri"/>
                                <w:sz w:val="20"/>
                                <w:szCs w:val="20"/>
                              </w:rPr>
                              <w:t>.</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066D4" id="_x0000_t202" coordsize="21600,21600" o:spt="202" path="m,l,21600r21600,l21600,xe">
                <v:stroke joinstyle="miter"/>
                <v:path gradientshapeok="t" o:connecttype="rect"/>
              </v:shapetype>
              <v:shape id="Text Box 3" o:spid="_x0000_s1026" type="#_x0000_t202" style="position:absolute;left:0;text-align:left;margin-left:66.3pt;margin-top:-7.5pt;width:117.5pt;height:21.2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">
                <v:textbox>
                  <w:txbxContent>
                    <w:p w14:paraId="7967C1CD" w14:textId="52D2446B" w:rsidR="00DA5788" w:rsidRDefault="00DA5788" w:rsidP="00DA5788">
                      <w:pPr>
                        <w:jc w:val="center"/>
                        <w:rPr>
                          <w:rFonts w:ascii="Calibri" w:hAnsi="Calibri" w:cs="Calibri"/>
                          <w:noProof/>
                          <w:sz w:val="20"/>
                          <w:szCs w:val="20"/>
                        </w:rPr>
                      </w:pPr>
                      <w:r>
                        <w:rPr>
                          <w:rFonts w:ascii="Calibri" w:hAnsi="Calibri" w:cs="Calibri"/>
                          <w:noProof/>
                          <w:sz w:val="20"/>
                          <w:szCs w:val="20"/>
                        </w:rPr>
                        <w:t>P</w:t>
                      </w:r>
                      <w:r>
                        <w:rPr>
                          <w:rFonts w:ascii="Calibri" w:hAnsi="Calibri" w:cs="Calibri"/>
                          <w:sz w:val="20"/>
                          <w:szCs w:val="20"/>
                        </w:rPr>
                        <w:t xml:space="preserve">olicy No: </w:t>
                      </w:r>
                      <w:proofErr w:type="gramStart"/>
                      <w:r>
                        <w:rPr>
                          <w:rFonts w:ascii="Calibri" w:hAnsi="Calibri" w:cs="Calibri"/>
                          <w:sz w:val="20"/>
                          <w:szCs w:val="20"/>
                        </w:rPr>
                        <w:t>14.(</w:t>
                      </w:r>
                      <w:proofErr w:type="gramEnd"/>
                      <w:r>
                        <w:rPr>
                          <w:rFonts w:ascii="Calibri" w:hAnsi="Calibri" w:cs="Calibri"/>
                          <w:sz w:val="20"/>
                          <w:szCs w:val="20"/>
                        </w:rPr>
                        <w:t>c).2</w:t>
                      </w:r>
                      <w:r w:rsidR="00740080">
                        <w:rPr>
                          <w:rFonts w:ascii="Calibri" w:hAnsi="Calibri" w:cs="Calibri"/>
                          <w:sz w:val="20"/>
                          <w:szCs w:val="20"/>
                        </w:rPr>
                        <w:t>.</w:t>
                      </w:r>
                    </w:p>
                  </w:txbxContent>
                </v:textbox>
                <w10:wrap anchorx="margin"/>
              </v:shape>
            </w:pict>
          </mc:Fallback>
        </mc:AlternateContent>
      </w:r>
    </w:p>
    <w:p w14:paraId="39B514ED" w14:textId="77777777" w:rsidR="004424B3" w:rsidRPr="00740080" w:rsidRDefault="004424B3" w:rsidP="00A13D67">
      <w:pPr>
        <w:pStyle w:val="aLCPHeading"/>
        <w:jc w:val="both"/>
        <w:rPr>
          <w:rFonts w:asciiTheme="minorHAnsi" w:hAnsiTheme="minorHAnsi" w:cstheme="minorHAnsi"/>
          <w:sz w:val="24"/>
          <w:szCs w:val="24"/>
        </w:rPr>
      </w:pPr>
    </w:p>
    <w:p w14:paraId="0A1EA9E4" w14:textId="77777777" w:rsidR="003303FE" w:rsidRDefault="003303FE" w:rsidP="003303FE">
      <w:pPr>
        <w:pStyle w:val="Title"/>
        <w:ind w:left="1440" w:firstLine="720"/>
        <w:jc w:val="left"/>
        <w:rPr>
          <w:rFonts w:asciiTheme="minorHAnsi" w:hAnsiTheme="minorHAnsi" w:cstheme="minorHAnsi"/>
          <w:szCs w:val="24"/>
        </w:rPr>
      </w:pPr>
    </w:p>
    <w:p w14:paraId="1CD68E68" w14:textId="77777777" w:rsidR="003303FE" w:rsidRDefault="003303FE" w:rsidP="003303FE">
      <w:pPr>
        <w:pStyle w:val="Title"/>
        <w:ind w:left="1440" w:firstLine="720"/>
        <w:jc w:val="left"/>
        <w:rPr>
          <w:rFonts w:asciiTheme="minorHAnsi" w:hAnsiTheme="minorHAnsi" w:cstheme="minorHAnsi"/>
          <w:szCs w:val="24"/>
        </w:rPr>
      </w:pPr>
    </w:p>
    <w:p w14:paraId="72F094BF" w14:textId="64555C6A" w:rsidR="000B37A8" w:rsidRDefault="003303FE" w:rsidP="003303FE">
      <w:pPr>
        <w:pStyle w:val="Title"/>
        <w:ind w:left="1440" w:firstLine="720"/>
        <w:jc w:val="left"/>
        <w:rPr>
          <w:rFonts w:asciiTheme="minorHAnsi" w:hAnsiTheme="minorHAnsi" w:cstheme="minorHAnsi"/>
          <w:szCs w:val="24"/>
        </w:rPr>
      </w:pPr>
      <w:r>
        <w:rPr>
          <w:rFonts w:asciiTheme="minorHAnsi" w:hAnsiTheme="minorHAnsi" w:cstheme="minorHAnsi"/>
          <w:szCs w:val="24"/>
        </w:rPr>
        <w:t xml:space="preserve">                 </w:t>
      </w:r>
      <w:r w:rsidR="000B37A8" w:rsidRPr="00740080">
        <w:rPr>
          <w:rFonts w:asciiTheme="minorHAnsi" w:hAnsiTheme="minorHAnsi" w:cstheme="minorHAnsi"/>
          <w:szCs w:val="24"/>
        </w:rPr>
        <w:t>HOMEWORK POLICY</w:t>
      </w:r>
    </w:p>
    <w:p w14:paraId="2BF5C6E1" w14:textId="77777777" w:rsidR="003303FE" w:rsidRPr="00740080" w:rsidRDefault="003303FE" w:rsidP="003303FE">
      <w:pPr>
        <w:pStyle w:val="Title"/>
        <w:ind w:left="1440" w:firstLine="720"/>
        <w:jc w:val="left"/>
        <w:rPr>
          <w:rFonts w:asciiTheme="minorHAnsi" w:hAnsiTheme="minorHAnsi" w:cstheme="minorHAnsi"/>
          <w:szCs w:val="24"/>
        </w:rPr>
      </w:pPr>
    </w:p>
    <w:p w14:paraId="3509A5DE" w14:textId="77777777" w:rsidR="00740080" w:rsidRPr="00740080" w:rsidRDefault="00740080" w:rsidP="00740080">
      <w:pPr>
        <w:tabs>
          <w:tab w:val="left" w:pos="426"/>
        </w:tabs>
        <w:jc w:val="center"/>
        <w:rPr>
          <w:rFonts w:asciiTheme="minorHAnsi" w:hAnsiTheme="minorHAnsi" w:cstheme="minorHAnsi"/>
          <w:bCs/>
          <w:i/>
          <w:iCs/>
          <w:sz w:val="20"/>
          <w:szCs w:val="20"/>
        </w:rPr>
      </w:pPr>
      <w:r w:rsidRPr="00740080">
        <w:rPr>
          <w:rFonts w:asciiTheme="minorHAnsi" w:hAnsiTheme="minorHAnsi" w:cstheme="minorHAnsi"/>
          <w:bCs/>
          <w:i/>
          <w:iCs/>
          <w:sz w:val="20"/>
          <w:szCs w:val="20"/>
        </w:rPr>
        <w:t xml:space="preserve">This policy, which applies to the whole school, including the Early Years Foundation Stage (EYFS), is publicly available on the school website and upon request a copy (which can be made available in large print or </w:t>
      </w:r>
      <w:proofErr w:type="gramStart"/>
      <w:r w:rsidRPr="00740080">
        <w:rPr>
          <w:rFonts w:asciiTheme="minorHAnsi" w:hAnsiTheme="minorHAnsi" w:cstheme="minorHAnsi"/>
          <w:bCs/>
          <w:i/>
          <w:iCs/>
          <w:sz w:val="20"/>
          <w:szCs w:val="20"/>
        </w:rPr>
        <w:t>other</w:t>
      </w:r>
      <w:proofErr w:type="gramEnd"/>
      <w:r w:rsidRPr="00740080">
        <w:rPr>
          <w:rFonts w:asciiTheme="minorHAnsi" w:hAnsiTheme="minorHAnsi" w:cstheme="minorHAnsi"/>
          <w:bCs/>
          <w:i/>
          <w:iCs/>
          <w:sz w:val="20"/>
          <w:szCs w:val="20"/>
        </w:rPr>
        <w:t xml:space="preserve"> accessible format if required) may be obtained from the School Office.</w:t>
      </w:r>
    </w:p>
    <w:p w14:paraId="4E2D17BB" w14:textId="77777777" w:rsidR="00740080" w:rsidRPr="00740080" w:rsidRDefault="00740080" w:rsidP="00740080">
      <w:pPr>
        <w:spacing w:line="276" w:lineRule="auto"/>
        <w:jc w:val="both"/>
        <w:rPr>
          <w:rFonts w:asciiTheme="minorHAnsi" w:hAnsiTheme="minorHAnsi" w:cstheme="minorHAnsi"/>
          <w:b/>
          <w:sz w:val="20"/>
          <w:szCs w:val="20"/>
        </w:rPr>
      </w:pPr>
    </w:p>
    <w:p w14:paraId="32F431DB" w14:textId="67979A9B" w:rsidR="00740080" w:rsidRDefault="00740080" w:rsidP="00740080">
      <w:pPr>
        <w:spacing w:line="276" w:lineRule="auto"/>
        <w:jc w:val="both"/>
        <w:rPr>
          <w:rFonts w:asciiTheme="minorHAnsi" w:hAnsiTheme="minorHAnsi" w:cstheme="minorHAnsi"/>
          <w:sz w:val="20"/>
          <w:szCs w:val="20"/>
        </w:rPr>
      </w:pPr>
      <w:r w:rsidRPr="00740080">
        <w:rPr>
          <w:rFonts w:asciiTheme="minorHAnsi" w:hAnsiTheme="minorHAnsi" w:cstheme="minorHAnsi"/>
          <w:b/>
          <w:sz w:val="20"/>
          <w:szCs w:val="20"/>
        </w:rPr>
        <w:t>Scope</w:t>
      </w:r>
      <w:r w:rsidRPr="00740080">
        <w:rPr>
          <w:rStyle w:val="Heading1Char"/>
          <w:rFonts w:asciiTheme="minorHAnsi" w:eastAsia="SimSun" w:hAnsiTheme="minorHAnsi" w:cstheme="minorHAnsi"/>
          <w:sz w:val="20"/>
          <w:szCs w:val="20"/>
        </w:rPr>
        <w:t xml:space="preserve">: </w:t>
      </w:r>
      <w:r w:rsidRPr="00740080">
        <w:rPr>
          <w:rFonts w:asciiTheme="minorHAnsi" w:hAnsiTheme="minorHAnsi" w:cstheme="minorHAnsi"/>
          <w:sz w:val="20"/>
          <w:szCs w:val="20"/>
        </w:rPr>
        <w:t xml:space="preserve">All who work, volunteer or supply services to our school have an equal responsibility to understand and implement this policy and its procedures both within and outside of normal school hours, including activities away from school. All new employees and volunteers are required to state that they have read, </w:t>
      </w:r>
      <w:proofErr w:type="gramStart"/>
      <w:r w:rsidRPr="00740080">
        <w:rPr>
          <w:rFonts w:asciiTheme="minorHAnsi" w:hAnsiTheme="minorHAnsi" w:cstheme="minorHAnsi"/>
          <w:sz w:val="20"/>
          <w:szCs w:val="20"/>
        </w:rPr>
        <w:t>understood</w:t>
      </w:r>
      <w:proofErr w:type="gramEnd"/>
      <w:r w:rsidRPr="00740080">
        <w:rPr>
          <w:rFonts w:asciiTheme="minorHAnsi" w:hAnsiTheme="minorHAnsi" w:cstheme="minorHAnsi"/>
          <w:sz w:val="20"/>
          <w:szCs w:val="20"/>
        </w:rPr>
        <w:t xml:space="preserve"> and will abide by this policy and its procedural documents and confirm this by signing the Policies Register.</w:t>
      </w:r>
    </w:p>
    <w:p w14:paraId="3E130F11" w14:textId="77777777" w:rsidR="00740080" w:rsidRPr="00740080" w:rsidRDefault="00740080" w:rsidP="00740080">
      <w:pPr>
        <w:spacing w:line="276" w:lineRule="auto"/>
        <w:jc w:val="both"/>
        <w:rPr>
          <w:rFonts w:asciiTheme="minorHAnsi" w:hAnsiTheme="minorHAnsi" w:cstheme="minorHAnsi"/>
          <w:sz w:val="20"/>
          <w:szCs w:val="20"/>
        </w:rPr>
      </w:pPr>
    </w:p>
    <w:p w14:paraId="5D297EFD" w14:textId="7C35C215" w:rsidR="00740080" w:rsidRDefault="00740080" w:rsidP="00740080">
      <w:pPr>
        <w:widowControl w:val="0"/>
        <w:autoSpaceDE w:val="0"/>
        <w:autoSpaceDN w:val="0"/>
        <w:adjustRightInd w:val="0"/>
        <w:spacing w:line="276" w:lineRule="auto"/>
        <w:jc w:val="both"/>
        <w:outlineLvl w:val="0"/>
        <w:rPr>
          <w:rFonts w:asciiTheme="minorHAnsi" w:hAnsiTheme="minorHAnsi" w:cstheme="minorHAnsi"/>
          <w:sz w:val="20"/>
          <w:szCs w:val="20"/>
        </w:rPr>
      </w:pPr>
      <w:r w:rsidRPr="00740080">
        <w:rPr>
          <w:rFonts w:asciiTheme="minorHAnsi" w:hAnsiTheme="minorHAnsi" w:cstheme="minorHAnsi"/>
          <w:b/>
          <w:bCs/>
          <w:sz w:val="20"/>
          <w:szCs w:val="20"/>
        </w:rPr>
        <w:t>Legal</w:t>
      </w:r>
      <w:r w:rsidRPr="00740080">
        <w:rPr>
          <w:rFonts w:asciiTheme="minorHAnsi" w:hAnsiTheme="minorHAnsi" w:cstheme="minorHAnsi"/>
          <w:b/>
          <w:bCs/>
          <w:spacing w:val="-1"/>
          <w:sz w:val="20"/>
          <w:szCs w:val="20"/>
        </w:rPr>
        <w:t xml:space="preserve"> </w:t>
      </w:r>
      <w:r w:rsidRPr="00740080">
        <w:rPr>
          <w:rFonts w:asciiTheme="minorHAnsi" w:hAnsiTheme="minorHAnsi" w:cstheme="minorHAnsi"/>
          <w:b/>
          <w:bCs/>
          <w:sz w:val="20"/>
          <w:szCs w:val="20"/>
        </w:rPr>
        <w:t>Status:</w:t>
      </w:r>
      <w:r w:rsidRPr="00740080">
        <w:rPr>
          <w:rFonts w:asciiTheme="minorHAnsi" w:hAnsiTheme="minorHAnsi" w:cstheme="minorHAnsi"/>
          <w:sz w:val="20"/>
          <w:szCs w:val="20"/>
        </w:rPr>
        <w:t xml:space="preserve"> Complies with The Education (Independent School Standards) (England) Regulations currently in force.</w:t>
      </w:r>
    </w:p>
    <w:p w14:paraId="3563A7B3" w14:textId="77777777" w:rsidR="00740080" w:rsidRPr="00740080" w:rsidRDefault="00740080" w:rsidP="00740080">
      <w:pPr>
        <w:widowControl w:val="0"/>
        <w:autoSpaceDE w:val="0"/>
        <w:autoSpaceDN w:val="0"/>
        <w:adjustRightInd w:val="0"/>
        <w:spacing w:line="276" w:lineRule="auto"/>
        <w:jc w:val="both"/>
        <w:outlineLvl w:val="0"/>
        <w:rPr>
          <w:rFonts w:asciiTheme="minorHAnsi" w:hAnsiTheme="minorHAnsi" w:cstheme="minorHAnsi"/>
          <w:b/>
          <w:sz w:val="20"/>
          <w:szCs w:val="20"/>
        </w:rPr>
      </w:pPr>
    </w:p>
    <w:p w14:paraId="1BF9A759" w14:textId="77777777" w:rsidR="00740080" w:rsidRPr="00740080" w:rsidRDefault="00740080" w:rsidP="00740080">
      <w:pPr>
        <w:tabs>
          <w:tab w:val="left" w:pos="0"/>
        </w:tabs>
        <w:spacing w:line="276" w:lineRule="auto"/>
        <w:jc w:val="both"/>
        <w:rPr>
          <w:rFonts w:asciiTheme="minorHAnsi" w:hAnsiTheme="minorHAnsi" w:cstheme="minorHAnsi"/>
          <w:b/>
          <w:sz w:val="20"/>
          <w:szCs w:val="20"/>
        </w:rPr>
      </w:pPr>
      <w:r w:rsidRPr="00740080">
        <w:rPr>
          <w:rFonts w:asciiTheme="minorHAnsi" w:hAnsiTheme="minorHAnsi" w:cstheme="minorHAnsi"/>
          <w:b/>
          <w:sz w:val="20"/>
          <w:szCs w:val="20"/>
        </w:rPr>
        <w:t xml:space="preserve">Monitoring and Review: </w:t>
      </w:r>
      <w:r w:rsidRPr="00740080">
        <w:rPr>
          <w:rFonts w:asciiTheme="minorHAnsi" w:hAnsiTheme="minorHAnsi" w:cstheme="minorHAnsi"/>
          <w:sz w:val="20"/>
          <w:szCs w:val="20"/>
        </w:rPr>
        <w:t xml:space="preserve">These arrangements are subject to continuous monitoring, refinement, and audit by the Headteacher. The Advisory Board will undertake a full annual review of this document, inclusive of its implementation and the efficiency with which the related duties have been implemented. This review will be formally documented in writing. Any deficiencies or weaknesses recognised in arrangements or procedures will be remedied immediately and without delay. All staff will be informed of the updated/reviewed </w:t>
      </w:r>
      <w:proofErr w:type="gramStart"/>
      <w:r w:rsidRPr="00740080">
        <w:rPr>
          <w:rFonts w:asciiTheme="minorHAnsi" w:hAnsiTheme="minorHAnsi" w:cstheme="minorHAnsi"/>
          <w:sz w:val="20"/>
          <w:szCs w:val="20"/>
        </w:rPr>
        <w:t>arrangements</w:t>
      </w:r>
      <w:proofErr w:type="gramEnd"/>
      <w:r w:rsidRPr="00740080">
        <w:rPr>
          <w:rFonts w:asciiTheme="minorHAnsi" w:hAnsiTheme="minorHAnsi" w:cstheme="minorHAnsi"/>
          <w:sz w:val="20"/>
          <w:szCs w:val="20"/>
        </w:rPr>
        <w:t xml:space="preserve"> and it will be made available to them in writing or electronically.</w:t>
      </w:r>
    </w:p>
    <w:p w14:paraId="5395C956" w14:textId="77777777" w:rsidR="00740080" w:rsidRPr="00740080" w:rsidRDefault="00740080" w:rsidP="00740080">
      <w:pPr>
        <w:rPr>
          <w:rFonts w:asciiTheme="minorHAnsi" w:hAnsiTheme="minorHAnsi" w:cstheme="minorHAnsi"/>
          <w:color w:val="000000" w:themeColor="text1"/>
          <w:sz w:val="20"/>
          <w:szCs w:val="20"/>
        </w:rPr>
      </w:pPr>
    </w:p>
    <w:p w14:paraId="3459D770" w14:textId="6C01D251" w:rsidR="00740080" w:rsidRPr="00740080" w:rsidRDefault="00740080" w:rsidP="00740080">
      <w:pPr>
        <w:rPr>
          <w:rFonts w:asciiTheme="minorHAnsi" w:hAnsiTheme="minorHAnsi" w:cstheme="minorHAnsi"/>
          <w:color w:val="000000" w:themeColor="text1"/>
          <w:sz w:val="20"/>
          <w:szCs w:val="20"/>
        </w:rPr>
      </w:pPr>
      <w:r w:rsidRPr="00740080">
        <w:rPr>
          <w:rFonts w:asciiTheme="minorHAnsi" w:hAnsiTheme="minorHAnsi" w:cstheme="minorHAnsi"/>
          <w:color w:val="000000" w:themeColor="text1"/>
          <w:sz w:val="20"/>
          <w:szCs w:val="20"/>
        </w:rPr>
        <w:tab/>
      </w:r>
      <w:r w:rsidRPr="00740080">
        <w:rPr>
          <w:rFonts w:asciiTheme="minorHAnsi" w:hAnsiTheme="minorHAnsi" w:cstheme="minorHAnsi"/>
          <w:color w:val="000000" w:themeColor="text1"/>
          <w:sz w:val="20"/>
          <w:szCs w:val="20"/>
        </w:rPr>
        <w:tab/>
      </w:r>
      <w:r w:rsidRPr="00740080">
        <w:rPr>
          <w:rFonts w:asciiTheme="minorHAnsi" w:hAnsiTheme="minorHAnsi" w:cstheme="minorHAnsi"/>
          <w:color w:val="000000" w:themeColor="text1"/>
          <w:sz w:val="20"/>
          <w:szCs w:val="20"/>
        </w:rPr>
        <w:tab/>
      </w:r>
      <w:r w:rsidRPr="00740080">
        <w:rPr>
          <w:rFonts w:asciiTheme="minorHAnsi" w:hAnsiTheme="minorHAnsi" w:cstheme="minorHAnsi"/>
          <w:color w:val="000000" w:themeColor="text1"/>
          <w:sz w:val="20"/>
          <w:szCs w:val="20"/>
        </w:rPr>
        <w:tab/>
      </w:r>
      <w:r w:rsidRPr="00740080">
        <w:rPr>
          <w:rFonts w:asciiTheme="minorHAnsi" w:hAnsiTheme="minorHAnsi" w:cstheme="minorHAnsi"/>
          <w:color w:val="000000" w:themeColor="text1"/>
          <w:sz w:val="20"/>
          <w:szCs w:val="20"/>
        </w:rPr>
        <w:tab/>
      </w:r>
      <w:r w:rsidRPr="00740080">
        <w:rPr>
          <w:rFonts w:asciiTheme="minorHAnsi" w:hAnsiTheme="minorHAnsi" w:cstheme="minorHAnsi"/>
          <w:color w:val="000000" w:themeColor="text1"/>
          <w:sz w:val="20"/>
          <w:szCs w:val="20"/>
        </w:rPr>
        <w:tab/>
      </w:r>
      <w:r w:rsidRPr="00740080">
        <w:rPr>
          <w:rFonts w:asciiTheme="minorHAnsi" w:hAnsiTheme="minorHAnsi" w:cstheme="minorHAnsi"/>
          <w:color w:val="000000" w:themeColor="text1"/>
          <w:sz w:val="20"/>
          <w:szCs w:val="20"/>
        </w:rPr>
        <w:tab/>
      </w:r>
      <w:r w:rsidRPr="00740080">
        <w:rPr>
          <w:rFonts w:asciiTheme="minorHAnsi" w:hAnsiTheme="minorHAnsi" w:cstheme="minorHAnsi"/>
          <w:color w:val="000000" w:themeColor="text1"/>
          <w:sz w:val="20"/>
          <w:szCs w:val="20"/>
        </w:rPr>
        <w:tab/>
      </w:r>
      <w:r w:rsidRPr="00740080">
        <w:rPr>
          <w:rFonts w:asciiTheme="minorHAnsi" w:hAnsiTheme="minorHAnsi" w:cstheme="minorHAnsi"/>
          <w:color w:val="000000" w:themeColor="text1"/>
          <w:sz w:val="20"/>
          <w:szCs w:val="20"/>
        </w:rPr>
        <w:tab/>
        <w:t xml:space="preserve">Reviewed:     </w:t>
      </w:r>
      <w:r w:rsidRPr="00740080">
        <w:rPr>
          <w:rFonts w:asciiTheme="minorHAnsi" w:hAnsiTheme="minorHAnsi" w:cstheme="minorHAnsi"/>
          <w:color w:val="000000" w:themeColor="text1"/>
          <w:sz w:val="20"/>
          <w:szCs w:val="20"/>
        </w:rPr>
        <w:tab/>
        <w:t>September 202</w:t>
      </w:r>
      <w:r w:rsidR="003303FE">
        <w:rPr>
          <w:rFonts w:asciiTheme="minorHAnsi" w:hAnsiTheme="minorHAnsi" w:cstheme="minorHAnsi"/>
          <w:color w:val="000000" w:themeColor="text1"/>
          <w:sz w:val="20"/>
          <w:szCs w:val="20"/>
        </w:rPr>
        <w:t>3</w:t>
      </w:r>
      <w:r w:rsidRPr="00740080">
        <w:rPr>
          <w:rFonts w:asciiTheme="minorHAnsi" w:hAnsiTheme="minorHAnsi" w:cstheme="minorHAnsi"/>
          <w:color w:val="000000" w:themeColor="text1"/>
          <w:sz w:val="20"/>
          <w:szCs w:val="20"/>
        </w:rPr>
        <w:tab/>
      </w:r>
      <w:r w:rsidRPr="00740080">
        <w:rPr>
          <w:rFonts w:asciiTheme="minorHAnsi" w:hAnsiTheme="minorHAnsi" w:cstheme="minorHAnsi"/>
          <w:color w:val="000000" w:themeColor="text1"/>
          <w:sz w:val="20"/>
          <w:szCs w:val="20"/>
        </w:rPr>
        <w:tab/>
      </w:r>
      <w:r w:rsidRPr="00740080">
        <w:rPr>
          <w:rFonts w:asciiTheme="minorHAnsi" w:hAnsiTheme="minorHAnsi" w:cstheme="minorHAnsi"/>
          <w:color w:val="000000" w:themeColor="text1"/>
          <w:sz w:val="20"/>
          <w:szCs w:val="20"/>
        </w:rPr>
        <w:tab/>
      </w:r>
      <w:r w:rsidRPr="00740080">
        <w:rPr>
          <w:rFonts w:asciiTheme="minorHAnsi" w:hAnsiTheme="minorHAnsi" w:cstheme="minorHAnsi"/>
          <w:color w:val="000000" w:themeColor="text1"/>
          <w:sz w:val="20"/>
          <w:szCs w:val="20"/>
        </w:rPr>
        <w:tab/>
        <w:t xml:space="preserve"> </w:t>
      </w:r>
      <w:r w:rsidRPr="00740080">
        <w:rPr>
          <w:rFonts w:asciiTheme="minorHAnsi" w:hAnsiTheme="minorHAnsi" w:cstheme="minorHAnsi"/>
          <w:color w:val="000000" w:themeColor="text1"/>
          <w:sz w:val="20"/>
          <w:szCs w:val="20"/>
        </w:rPr>
        <w:tab/>
      </w:r>
      <w:r w:rsidRPr="00740080">
        <w:rPr>
          <w:rFonts w:asciiTheme="minorHAnsi" w:hAnsiTheme="minorHAnsi" w:cstheme="minorHAnsi"/>
          <w:color w:val="000000" w:themeColor="text1"/>
          <w:sz w:val="20"/>
          <w:szCs w:val="20"/>
        </w:rPr>
        <w:tab/>
      </w:r>
      <w:r w:rsidRPr="00740080">
        <w:rPr>
          <w:rFonts w:asciiTheme="minorHAnsi" w:hAnsiTheme="minorHAnsi" w:cstheme="minorHAnsi"/>
          <w:color w:val="000000" w:themeColor="text1"/>
          <w:sz w:val="20"/>
          <w:szCs w:val="20"/>
        </w:rPr>
        <w:tab/>
      </w:r>
      <w:r w:rsidRPr="00740080">
        <w:rPr>
          <w:rFonts w:asciiTheme="minorHAnsi" w:hAnsiTheme="minorHAnsi" w:cstheme="minorHAnsi"/>
          <w:color w:val="000000" w:themeColor="text1"/>
          <w:sz w:val="20"/>
          <w:szCs w:val="20"/>
        </w:rPr>
        <w:tab/>
      </w:r>
      <w:r w:rsidRPr="00740080">
        <w:rPr>
          <w:rFonts w:asciiTheme="minorHAnsi" w:hAnsiTheme="minorHAnsi" w:cstheme="minorHAnsi"/>
          <w:color w:val="000000" w:themeColor="text1"/>
          <w:sz w:val="20"/>
          <w:szCs w:val="20"/>
        </w:rPr>
        <w:tab/>
        <w:t>Next Review:        September 202</w:t>
      </w:r>
      <w:r w:rsidR="003303FE">
        <w:rPr>
          <w:rFonts w:asciiTheme="minorHAnsi" w:hAnsiTheme="minorHAnsi" w:cstheme="minorHAnsi"/>
          <w:color w:val="000000" w:themeColor="text1"/>
          <w:sz w:val="20"/>
          <w:szCs w:val="20"/>
        </w:rPr>
        <w:t>4</w:t>
      </w:r>
    </w:p>
    <w:p w14:paraId="75AAAC71" w14:textId="77777777" w:rsidR="00740080" w:rsidRPr="00740080" w:rsidRDefault="00740080" w:rsidP="00740080">
      <w:pPr>
        <w:tabs>
          <w:tab w:val="left" w:pos="284"/>
        </w:tabs>
        <w:rPr>
          <w:rFonts w:asciiTheme="minorHAnsi" w:hAnsiTheme="minorHAnsi" w:cstheme="minorHAnsi"/>
          <w:color w:val="000000" w:themeColor="text1"/>
          <w:sz w:val="20"/>
          <w:szCs w:val="20"/>
        </w:rPr>
      </w:pPr>
      <w:r w:rsidRPr="00740080">
        <w:rPr>
          <w:rFonts w:asciiTheme="minorHAnsi" w:hAnsiTheme="minorHAnsi" w:cstheme="minorHAnsi"/>
          <w:color w:val="000000" w:themeColor="text1"/>
          <w:sz w:val="20"/>
          <w:szCs w:val="20"/>
        </w:rPr>
        <w:t>Signed:</w:t>
      </w:r>
      <w:r w:rsidRPr="00740080">
        <w:rPr>
          <w:rFonts w:asciiTheme="minorHAnsi" w:hAnsiTheme="minorHAnsi" w:cstheme="minorHAnsi"/>
          <w:color w:val="000000" w:themeColor="text1"/>
          <w:sz w:val="20"/>
          <w:szCs w:val="20"/>
        </w:rPr>
        <w:tab/>
      </w:r>
    </w:p>
    <w:p w14:paraId="2FA65334" w14:textId="77777777" w:rsidR="00740080" w:rsidRPr="00740080" w:rsidRDefault="00740080" w:rsidP="00740080">
      <w:pPr>
        <w:tabs>
          <w:tab w:val="left" w:pos="284"/>
        </w:tabs>
        <w:spacing w:line="276" w:lineRule="auto"/>
        <w:jc w:val="both"/>
        <w:rPr>
          <w:rFonts w:asciiTheme="minorHAnsi" w:hAnsiTheme="minorHAnsi" w:cstheme="minorHAnsi"/>
          <w:sz w:val="20"/>
          <w:szCs w:val="20"/>
        </w:rPr>
      </w:pPr>
      <w:r w:rsidRPr="00740080">
        <w:rPr>
          <w:rFonts w:asciiTheme="minorHAnsi" w:hAnsiTheme="minorHAnsi" w:cstheme="minorHAnsi"/>
          <w:sz w:val="20"/>
          <w:szCs w:val="20"/>
        </w:rPr>
        <w:tab/>
      </w:r>
      <w:r w:rsidRPr="00740080">
        <w:rPr>
          <w:rFonts w:asciiTheme="minorHAnsi" w:hAnsiTheme="minorHAnsi" w:cstheme="minorHAnsi"/>
          <w:sz w:val="20"/>
          <w:szCs w:val="20"/>
        </w:rPr>
        <w:tab/>
      </w:r>
    </w:p>
    <w:p w14:paraId="30AF3EF6" w14:textId="77777777" w:rsidR="003303FE" w:rsidRDefault="003303FE" w:rsidP="003303FE">
      <w:pPr>
        <w:tabs>
          <w:tab w:val="left" w:pos="284"/>
        </w:tabs>
        <w:spacing w:line="276" w:lineRule="auto"/>
        <w:jc w:val="both"/>
        <w:rPr>
          <w:rFonts w:asciiTheme="minorHAnsi" w:hAnsiTheme="minorHAnsi" w:cstheme="minorHAnsi"/>
          <w:sz w:val="20"/>
          <w:szCs w:val="20"/>
        </w:rPr>
      </w:pPr>
    </w:p>
    <w:p w14:paraId="74A75E8F" w14:textId="316CA97F" w:rsidR="00740080" w:rsidRPr="00740080" w:rsidRDefault="00740080" w:rsidP="003303FE">
      <w:pPr>
        <w:tabs>
          <w:tab w:val="left" w:pos="284"/>
        </w:tabs>
        <w:spacing w:line="276" w:lineRule="auto"/>
        <w:jc w:val="both"/>
        <w:rPr>
          <w:rFonts w:asciiTheme="minorHAnsi" w:hAnsiTheme="minorHAnsi" w:cstheme="minorHAnsi"/>
          <w:sz w:val="20"/>
          <w:szCs w:val="20"/>
        </w:rPr>
      </w:pPr>
      <w:r w:rsidRPr="00740080">
        <w:rPr>
          <w:rFonts w:asciiTheme="minorHAnsi" w:hAnsiTheme="minorHAnsi" w:cstheme="minorHAnsi"/>
          <w:sz w:val="20"/>
          <w:szCs w:val="20"/>
        </w:rPr>
        <w:tab/>
      </w:r>
      <w:r w:rsidRPr="00740080">
        <w:rPr>
          <w:rFonts w:asciiTheme="minorHAnsi" w:hAnsiTheme="minorHAnsi" w:cstheme="minorHAnsi"/>
          <w:sz w:val="20"/>
          <w:szCs w:val="20"/>
        </w:rPr>
        <w:tab/>
      </w:r>
      <w:r w:rsidRPr="00740080">
        <w:rPr>
          <w:rFonts w:asciiTheme="minorHAnsi" w:hAnsiTheme="minorHAnsi" w:cstheme="minorHAnsi"/>
          <w:sz w:val="20"/>
          <w:szCs w:val="20"/>
        </w:rPr>
        <w:tab/>
      </w:r>
      <w:r w:rsidRPr="00740080">
        <w:rPr>
          <w:rFonts w:asciiTheme="minorHAnsi" w:hAnsiTheme="minorHAnsi" w:cstheme="minorHAnsi"/>
          <w:sz w:val="20"/>
          <w:szCs w:val="20"/>
        </w:rPr>
        <w:tab/>
        <w:t>Headteacher</w:t>
      </w:r>
      <w:r w:rsidRPr="00740080">
        <w:rPr>
          <w:rFonts w:asciiTheme="minorHAnsi" w:hAnsiTheme="minorHAnsi" w:cstheme="minorHAnsi"/>
          <w:sz w:val="20"/>
          <w:szCs w:val="20"/>
        </w:rPr>
        <w:tab/>
      </w:r>
      <w:r w:rsidRPr="00740080">
        <w:rPr>
          <w:rFonts w:asciiTheme="minorHAnsi" w:hAnsiTheme="minorHAnsi" w:cstheme="minorHAnsi"/>
          <w:sz w:val="20"/>
          <w:szCs w:val="20"/>
        </w:rPr>
        <w:tab/>
      </w:r>
      <w:r w:rsidRPr="00740080">
        <w:rPr>
          <w:rFonts w:asciiTheme="minorHAnsi" w:hAnsiTheme="minorHAnsi" w:cstheme="minorHAnsi"/>
          <w:sz w:val="20"/>
          <w:szCs w:val="20"/>
        </w:rPr>
        <w:tab/>
        <w:t xml:space="preserve">Chair of the Advisory Board              </w:t>
      </w:r>
    </w:p>
    <w:p w14:paraId="12875CA0" w14:textId="77777777" w:rsidR="000B37A8" w:rsidRPr="008F43DC" w:rsidRDefault="000B37A8" w:rsidP="00740080">
      <w:pPr>
        <w:pStyle w:val="Subtitle"/>
        <w:jc w:val="center"/>
        <w:rPr>
          <w:rFonts w:cs="Arial"/>
          <w:szCs w:val="24"/>
        </w:rPr>
      </w:pPr>
    </w:p>
    <w:p w14:paraId="6DF915B4" w14:textId="77777777" w:rsidR="00A13D67" w:rsidRPr="00740080" w:rsidRDefault="00A13D67" w:rsidP="00A13D67">
      <w:pPr>
        <w:pStyle w:val="Heading2"/>
        <w:tabs>
          <w:tab w:val="left" w:pos="7797"/>
        </w:tabs>
        <w:spacing w:before="0" w:after="0"/>
        <w:jc w:val="both"/>
        <w:rPr>
          <w:rFonts w:asciiTheme="minorHAnsi" w:hAnsiTheme="minorHAnsi" w:cstheme="minorHAnsi"/>
          <w:i w:val="0"/>
          <w:sz w:val="20"/>
          <w:szCs w:val="20"/>
        </w:rPr>
      </w:pPr>
      <w:r w:rsidRPr="00740080">
        <w:rPr>
          <w:rFonts w:asciiTheme="minorHAnsi" w:hAnsiTheme="minorHAnsi" w:cstheme="minorHAnsi"/>
          <w:i w:val="0"/>
          <w:sz w:val="20"/>
          <w:szCs w:val="20"/>
        </w:rPr>
        <w:t>Introduction</w:t>
      </w:r>
    </w:p>
    <w:p w14:paraId="07C28159" w14:textId="77777777" w:rsidR="00A13D67" w:rsidRPr="00740080" w:rsidRDefault="00A13D67" w:rsidP="00A13D67">
      <w:pPr>
        <w:pStyle w:val="Subtitle"/>
        <w:tabs>
          <w:tab w:val="left" w:pos="7797"/>
        </w:tabs>
        <w:rPr>
          <w:rFonts w:asciiTheme="minorHAnsi" w:hAnsiTheme="minorHAnsi" w:cstheme="minorHAnsi"/>
          <w:b w:val="0"/>
          <w:sz w:val="20"/>
        </w:rPr>
      </w:pPr>
      <w:r w:rsidRPr="00740080">
        <w:rPr>
          <w:rFonts w:asciiTheme="minorHAnsi" w:hAnsiTheme="minorHAnsi" w:cstheme="minorHAnsi"/>
          <w:b w:val="0"/>
          <w:sz w:val="20"/>
        </w:rPr>
        <w:t>Homework is anything children do outside the normal school day that contributes to their learning, in response to guidance from the school. Homework includes a whole variety of activities instigated by teachers and parents/carers to support the children's learning are helping with homework.</w:t>
      </w:r>
    </w:p>
    <w:p w14:paraId="4BE8D69F" w14:textId="77777777" w:rsidR="00A13D67" w:rsidRPr="00740080" w:rsidRDefault="00A13D67" w:rsidP="00A13D67">
      <w:pPr>
        <w:pStyle w:val="Subtitle"/>
        <w:tabs>
          <w:tab w:val="left" w:pos="7797"/>
        </w:tabs>
        <w:rPr>
          <w:rFonts w:asciiTheme="minorHAnsi" w:hAnsiTheme="minorHAnsi" w:cstheme="minorHAnsi"/>
          <w:sz w:val="20"/>
        </w:rPr>
      </w:pPr>
    </w:p>
    <w:p w14:paraId="3E7E80CE" w14:textId="77777777" w:rsidR="00A13D67" w:rsidRPr="00740080" w:rsidRDefault="00A13D67" w:rsidP="00A13D67">
      <w:pPr>
        <w:pStyle w:val="Subtitle"/>
        <w:tabs>
          <w:tab w:val="left" w:pos="7797"/>
        </w:tabs>
        <w:rPr>
          <w:rFonts w:asciiTheme="minorHAnsi" w:hAnsiTheme="minorHAnsi" w:cstheme="minorHAnsi"/>
          <w:sz w:val="20"/>
        </w:rPr>
      </w:pPr>
      <w:r w:rsidRPr="00740080">
        <w:rPr>
          <w:rFonts w:asciiTheme="minorHAnsi" w:hAnsiTheme="minorHAnsi" w:cstheme="minorHAnsi"/>
          <w:sz w:val="20"/>
        </w:rPr>
        <w:t>Scope and Importance of Homework</w:t>
      </w:r>
    </w:p>
    <w:p w14:paraId="16204005" w14:textId="77777777" w:rsidR="00A13D67" w:rsidRPr="00740080" w:rsidRDefault="00A13D67" w:rsidP="00A13D67">
      <w:pPr>
        <w:pStyle w:val="Heading2"/>
        <w:tabs>
          <w:tab w:val="left" w:pos="7797"/>
        </w:tabs>
        <w:spacing w:before="0" w:after="0"/>
        <w:jc w:val="both"/>
        <w:rPr>
          <w:rFonts w:asciiTheme="minorHAnsi" w:hAnsiTheme="minorHAnsi" w:cstheme="minorHAnsi"/>
          <w:b w:val="0"/>
          <w:i w:val="0"/>
          <w:sz w:val="20"/>
          <w:szCs w:val="20"/>
        </w:rPr>
      </w:pPr>
      <w:r w:rsidRPr="00740080">
        <w:rPr>
          <w:rFonts w:asciiTheme="minorHAnsi" w:hAnsiTheme="minorHAnsi" w:cstheme="minorHAnsi"/>
          <w:b w:val="0"/>
          <w:bCs w:val="0"/>
          <w:i w:val="0"/>
          <w:sz w:val="20"/>
          <w:szCs w:val="20"/>
        </w:rPr>
        <w:t>One of the aims of our teaching is for children to develop as independent learners, and we believe that doing homework is one of the main ways in which children can acquire the skill of independent learning. Homework becomes increasingly important as pupils progress through the school.</w:t>
      </w:r>
    </w:p>
    <w:p w14:paraId="6E44C9D8" w14:textId="77777777" w:rsidR="00A13D67" w:rsidRPr="00740080" w:rsidRDefault="00A13D67" w:rsidP="00A13D67">
      <w:pPr>
        <w:tabs>
          <w:tab w:val="left" w:pos="7797"/>
        </w:tabs>
        <w:jc w:val="both"/>
        <w:rPr>
          <w:rFonts w:asciiTheme="minorHAnsi" w:hAnsiTheme="minorHAnsi" w:cstheme="minorHAnsi"/>
          <w:sz w:val="20"/>
          <w:szCs w:val="20"/>
        </w:rPr>
      </w:pPr>
    </w:p>
    <w:p w14:paraId="60004EFD" w14:textId="745C5406" w:rsidR="00A13D67" w:rsidRPr="00740080" w:rsidRDefault="00A13D67" w:rsidP="00A13D67">
      <w:pPr>
        <w:pStyle w:val="BodyText3"/>
        <w:tabs>
          <w:tab w:val="left" w:pos="7797"/>
        </w:tabs>
        <w:spacing w:after="0"/>
        <w:jc w:val="both"/>
        <w:rPr>
          <w:rFonts w:asciiTheme="minorHAnsi" w:hAnsiTheme="minorHAnsi" w:cstheme="minorHAnsi"/>
          <w:sz w:val="20"/>
          <w:szCs w:val="20"/>
        </w:rPr>
      </w:pPr>
      <w:r w:rsidRPr="00740080">
        <w:rPr>
          <w:rFonts w:asciiTheme="minorHAnsi" w:hAnsiTheme="minorHAnsi" w:cstheme="minorHAnsi"/>
          <w:sz w:val="20"/>
          <w:szCs w:val="20"/>
        </w:rPr>
        <w:t xml:space="preserve">Homework plays a positive role in raising a child's level of attainment. However, we also acknowledge the important role of play and free time in a young child's growth and development. While homework is important, it should not prevent children from taking part in the activities of </w:t>
      </w:r>
      <w:r w:rsidR="007F2B36" w:rsidRPr="00740080">
        <w:rPr>
          <w:rFonts w:asciiTheme="minorHAnsi" w:hAnsiTheme="minorHAnsi" w:cstheme="minorHAnsi"/>
          <w:sz w:val="20"/>
          <w:szCs w:val="20"/>
        </w:rPr>
        <w:t>our</w:t>
      </w:r>
      <w:r w:rsidRPr="00740080">
        <w:rPr>
          <w:rFonts w:asciiTheme="minorHAnsi" w:hAnsiTheme="minorHAnsi" w:cstheme="minorHAnsi"/>
          <w:sz w:val="20"/>
          <w:szCs w:val="20"/>
        </w:rPr>
        <w:t xml:space="preserve"> out-of-school clubs </w:t>
      </w:r>
      <w:r w:rsidR="005B3383" w:rsidRPr="00740080">
        <w:rPr>
          <w:rFonts w:asciiTheme="minorHAnsi" w:hAnsiTheme="minorHAnsi" w:cstheme="minorHAnsi"/>
          <w:sz w:val="20"/>
          <w:szCs w:val="20"/>
        </w:rPr>
        <w:t>or of</w:t>
      </w:r>
      <w:r w:rsidRPr="00740080">
        <w:rPr>
          <w:rFonts w:asciiTheme="minorHAnsi" w:hAnsiTheme="minorHAnsi" w:cstheme="minorHAnsi"/>
          <w:sz w:val="20"/>
          <w:szCs w:val="20"/>
        </w:rPr>
        <w:t xml:space="preserve"> other organisations that play an important part in the lives of our pupils. We </w:t>
      </w:r>
      <w:proofErr w:type="gramStart"/>
      <w:r w:rsidRPr="00740080">
        <w:rPr>
          <w:rFonts w:asciiTheme="minorHAnsi" w:hAnsiTheme="minorHAnsi" w:cstheme="minorHAnsi"/>
          <w:sz w:val="20"/>
          <w:szCs w:val="20"/>
        </w:rPr>
        <w:t>are well aware that</w:t>
      </w:r>
      <w:proofErr w:type="gramEnd"/>
      <w:r w:rsidRPr="00740080">
        <w:rPr>
          <w:rFonts w:asciiTheme="minorHAnsi" w:hAnsiTheme="minorHAnsi" w:cstheme="minorHAnsi"/>
          <w:sz w:val="20"/>
          <w:szCs w:val="20"/>
        </w:rPr>
        <w:t xml:space="preserve"> children spend more time at home than at school, and we believe that they develop their interests and skills to the full only when parents/carers encourage them to make maximum use of the opportunities available outside school.</w:t>
      </w:r>
    </w:p>
    <w:p w14:paraId="06E332EE" w14:textId="77777777" w:rsidR="00A13D67" w:rsidRPr="00740080" w:rsidRDefault="00A13D67" w:rsidP="00A13D67">
      <w:pPr>
        <w:tabs>
          <w:tab w:val="left" w:pos="7797"/>
        </w:tabs>
        <w:jc w:val="both"/>
        <w:rPr>
          <w:rFonts w:asciiTheme="minorHAnsi" w:hAnsiTheme="minorHAnsi" w:cstheme="minorHAnsi"/>
          <w:sz w:val="20"/>
          <w:szCs w:val="20"/>
        </w:rPr>
      </w:pPr>
    </w:p>
    <w:p w14:paraId="552580F8" w14:textId="77777777" w:rsidR="00A13D67" w:rsidRPr="00740080" w:rsidRDefault="00A13D67" w:rsidP="00A13D67">
      <w:pPr>
        <w:tabs>
          <w:tab w:val="left" w:pos="7797"/>
        </w:tabs>
        <w:jc w:val="both"/>
        <w:rPr>
          <w:rFonts w:asciiTheme="minorHAnsi" w:hAnsiTheme="minorHAnsi" w:cstheme="minorHAnsi"/>
          <w:sz w:val="20"/>
          <w:szCs w:val="20"/>
        </w:rPr>
      </w:pPr>
      <w:r w:rsidRPr="00740080">
        <w:rPr>
          <w:rFonts w:asciiTheme="minorHAnsi" w:hAnsiTheme="minorHAnsi" w:cstheme="minorHAnsi"/>
          <w:sz w:val="20"/>
          <w:szCs w:val="20"/>
        </w:rPr>
        <w:t xml:space="preserve">Homework should have a clear objective in support of learning, or the acquisition and development of skills; homework should be integrated in the planning process and support the learning objectives of specific lessons or activities.  Homework may not be set on some </w:t>
      </w:r>
      <w:proofErr w:type="gramStart"/>
      <w:r w:rsidRPr="00740080">
        <w:rPr>
          <w:rFonts w:asciiTheme="minorHAnsi" w:hAnsiTheme="minorHAnsi" w:cstheme="minorHAnsi"/>
          <w:sz w:val="20"/>
          <w:szCs w:val="20"/>
        </w:rPr>
        <w:t>occasions,</w:t>
      </w:r>
      <w:proofErr w:type="gramEnd"/>
      <w:r w:rsidRPr="00740080">
        <w:rPr>
          <w:rFonts w:asciiTheme="minorHAnsi" w:hAnsiTheme="minorHAnsi" w:cstheme="minorHAnsi"/>
          <w:sz w:val="20"/>
          <w:szCs w:val="20"/>
        </w:rPr>
        <w:t xml:space="preserve"> this will reflect changes to planning or to the pace of progress through planned activities.  Homework is never set for the sake of maintaining routine.</w:t>
      </w:r>
    </w:p>
    <w:p w14:paraId="1AD17FE4" w14:textId="77777777" w:rsidR="00A13D67" w:rsidRPr="00740080" w:rsidRDefault="00A13D67" w:rsidP="00A13D67">
      <w:pPr>
        <w:tabs>
          <w:tab w:val="left" w:pos="7797"/>
        </w:tabs>
        <w:jc w:val="both"/>
        <w:rPr>
          <w:rFonts w:asciiTheme="minorHAnsi" w:hAnsiTheme="minorHAnsi" w:cstheme="minorHAnsi"/>
          <w:sz w:val="20"/>
          <w:szCs w:val="20"/>
        </w:rPr>
      </w:pPr>
    </w:p>
    <w:p w14:paraId="7224007A" w14:textId="77777777" w:rsidR="00A13D67" w:rsidRPr="00740080" w:rsidRDefault="00A13D67" w:rsidP="00A13D67">
      <w:pPr>
        <w:tabs>
          <w:tab w:val="left" w:pos="7797"/>
        </w:tabs>
        <w:jc w:val="both"/>
        <w:rPr>
          <w:rFonts w:asciiTheme="minorHAnsi" w:hAnsiTheme="minorHAnsi" w:cstheme="minorHAnsi"/>
          <w:b/>
          <w:caps/>
          <w:sz w:val="20"/>
          <w:szCs w:val="20"/>
        </w:rPr>
      </w:pPr>
      <w:r w:rsidRPr="00740080">
        <w:rPr>
          <w:rFonts w:asciiTheme="minorHAnsi" w:hAnsiTheme="minorHAnsi" w:cstheme="minorHAnsi"/>
          <w:b/>
          <w:caps/>
          <w:sz w:val="20"/>
          <w:szCs w:val="20"/>
        </w:rPr>
        <w:t>Age specific guidance</w:t>
      </w:r>
    </w:p>
    <w:p w14:paraId="6A33406E" w14:textId="77777777" w:rsidR="00A13D67" w:rsidRPr="00740080" w:rsidRDefault="00A13D67" w:rsidP="00A13D67">
      <w:pPr>
        <w:tabs>
          <w:tab w:val="left" w:pos="7797"/>
        </w:tabs>
        <w:jc w:val="both"/>
        <w:rPr>
          <w:rFonts w:asciiTheme="minorHAnsi" w:hAnsiTheme="minorHAnsi" w:cstheme="minorHAnsi"/>
          <w:b/>
          <w:sz w:val="20"/>
          <w:szCs w:val="20"/>
        </w:rPr>
      </w:pPr>
    </w:p>
    <w:p w14:paraId="4B3B9C65" w14:textId="77777777" w:rsidR="00A13D67" w:rsidRPr="00740080" w:rsidRDefault="00A13D67" w:rsidP="00A13D67">
      <w:pPr>
        <w:tabs>
          <w:tab w:val="left" w:pos="7797"/>
        </w:tabs>
        <w:jc w:val="both"/>
        <w:rPr>
          <w:rFonts w:asciiTheme="minorHAnsi" w:hAnsiTheme="minorHAnsi" w:cstheme="minorHAnsi"/>
          <w:b/>
          <w:sz w:val="20"/>
          <w:szCs w:val="20"/>
        </w:rPr>
      </w:pPr>
      <w:r w:rsidRPr="00740080">
        <w:rPr>
          <w:rFonts w:asciiTheme="minorHAnsi" w:hAnsiTheme="minorHAnsi" w:cstheme="minorHAnsi"/>
          <w:b/>
          <w:sz w:val="20"/>
          <w:szCs w:val="20"/>
        </w:rPr>
        <w:t>Early Years /Foundation Stage</w:t>
      </w:r>
    </w:p>
    <w:p w14:paraId="48EB9FC3" w14:textId="77777777" w:rsidR="00A13D67" w:rsidRPr="00740080" w:rsidRDefault="00A13D67" w:rsidP="00A13D67">
      <w:pPr>
        <w:tabs>
          <w:tab w:val="left" w:pos="7797"/>
        </w:tabs>
        <w:jc w:val="both"/>
        <w:rPr>
          <w:rFonts w:asciiTheme="minorHAnsi" w:hAnsiTheme="minorHAnsi" w:cstheme="minorHAnsi"/>
          <w:sz w:val="20"/>
          <w:szCs w:val="20"/>
        </w:rPr>
      </w:pPr>
      <w:r w:rsidRPr="00740080">
        <w:rPr>
          <w:rFonts w:asciiTheme="minorHAnsi" w:hAnsiTheme="minorHAnsi" w:cstheme="minorHAnsi"/>
          <w:sz w:val="20"/>
          <w:szCs w:val="20"/>
        </w:rPr>
        <w:t xml:space="preserve">The key skills of Literacy and Numeracy will be the main focus of </w:t>
      </w:r>
      <w:proofErr w:type="gramStart"/>
      <w:r w:rsidRPr="00740080">
        <w:rPr>
          <w:rFonts w:asciiTheme="minorHAnsi" w:hAnsiTheme="minorHAnsi" w:cstheme="minorHAnsi"/>
          <w:sz w:val="20"/>
          <w:szCs w:val="20"/>
        </w:rPr>
        <w:t>home based</w:t>
      </w:r>
      <w:proofErr w:type="gramEnd"/>
      <w:r w:rsidRPr="00740080">
        <w:rPr>
          <w:rFonts w:asciiTheme="minorHAnsi" w:hAnsiTheme="minorHAnsi" w:cstheme="minorHAnsi"/>
          <w:sz w:val="20"/>
          <w:szCs w:val="20"/>
        </w:rPr>
        <w:t xml:space="preserve"> activities in EYFS, </w:t>
      </w:r>
      <w:r w:rsidR="00812507" w:rsidRPr="00740080">
        <w:rPr>
          <w:rFonts w:asciiTheme="minorHAnsi" w:hAnsiTheme="minorHAnsi" w:cstheme="minorHAnsi"/>
          <w:sz w:val="20"/>
          <w:szCs w:val="20"/>
        </w:rPr>
        <w:t>w</w:t>
      </w:r>
      <w:r w:rsidRPr="00740080">
        <w:rPr>
          <w:rFonts w:asciiTheme="minorHAnsi" w:hAnsiTheme="minorHAnsi" w:cstheme="minorHAnsi"/>
          <w:sz w:val="20"/>
          <w:szCs w:val="20"/>
        </w:rPr>
        <w:t>hen the sharing of books and the development of reading skills are of paramount importance.  Sharing books together strengthens the parent / child bond and gives a message that co-operative learning is both enjoyable and valuable.  To describe these activities as “homework” is to miss the purpose, which is to engender a lifelong love of books in the company of supportive adults.  A short time spent each evening, as part of the home routine, is preferred to occasional protracted sessions.</w:t>
      </w:r>
    </w:p>
    <w:p w14:paraId="125CEA36" w14:textId="77777777" w:rsidR="009002EA" w:rsidRPr="00740080" w:rsidRDefault="009002EA" w:rsidP="00A13D67">
      <w:pPr>
        <w:tabs>
          <w:tab w:val="left" w:pos="7797"/>
        </w:tabs>
        <w:jc w:val="both"/>
        <w:rPr>
          <w:rFonts w:asciiTheme="minorHAnsi" w:hAnsiTheme="minorHAnsi" w:cstheme="minorHAnsi"/>
          <w:sz w:val="20"/>
          <w:szCs w:val="20"/>
        </w:rPr>
      </w:pPr>
    </w:p>
    <w:p w14:paraId="1191E273" w14:textId="77777777" w:rsidR="00A13D67" w:rsidRPr="00740080" w:rsidRDefault="00A13D67" w:rsidP="00A13D67">
      <w:pPr>
        <w:tabs>
          <w:tab w:val="left" w:pos="7797"/>
        </w:tabs>
        <w:jc w:val="both"/>
        <w:rPr>
          <w:rFonts w:asciiTheme="minorHAnsi" w:hAnsiTheme="minorHAnsi" w:cstheme="minorHAnsi"/>
          <w:sz w:val="20"/>
          <w:szCs w:val="20"/>
        </w:rPr>
      </w:pPr>
      <w:r w:rsidRPr="00740080">
        <w:rPr>
          <w:rFonts w:asciiTheme="minorHAnsi" w:hAnsiTheme="minorHAnsi" w:cstheme="minorHAnsi"/>
          <w:sz w:val="20"/>
          <w:szCs w:val="20"/>
        </w:rPr>
        <w:t>A Reading Record Book is used to record activities at school and at home, as well as for home-school communication of a general nature.</w:t>
      </w:r>
    </w:p>
    <w:p w14:paraId="24A91E89" w14:textId="77777777" w:rsidR="00A13D67" w:rsidRPr="00740080" w:rsidRDefault="00A13D67" w:rsidP="00A13D67">
      <w:pPr>
        <w:tabs>
          <w:tab w:val="left" w:pos="7797"/>
        </w:tabs>
        <w:jc w:val="both"/>
        <w:rPr>
          <w:rFonts w:asciiTheme="minorHAnsi" w:hAnsiTheme="minorHAnsi" w:cstheme="minorHAnsi"/>
          <w:sz w:val="20"/>
          <w:szCs w:val="20"/>
        </w:rPr>
      </w:pPr>
    </w:p>
    <w:p w14:paraId="07052F8F" w14:textId="77777777" w:rsidR="00A13D67" w:rsidRPr="00740080" w:rsidRDefault="00A13D67" w:rsidP="00A13D67">
      <w:pPr>
        <w:tabs>
          <w:tab w:val="left" w:pos="7797"/>
        </w:tabs>
        <w:jc w:val="both"/>
        <w:rPr>
          <w:rFonts w:asciiTheme="minorHAnsi" w:hAnsiTheme="minorHAnsi" w:cstheme="minorHAnsi"/>
          <w:sz w:val="20"/>
          <w:szCs w:val="20"/>
        </w:rPr>
      </w:pPr>
    </w:p>
    <w:p w14:paraId="6CFE46DB" w14:textId="77777777" w:rsidR="00A13D67" w:rsidRPr="00740080" w:rsidRDefault="00A13D67" w:rsidP="00A13D67">
      <w:pPr>
        <w:tabs>
          <w:tab w:val="left" w:pos="7797"/>
        </w:tabs>
        <w:jc w:val="right"/>
        <w:rPr>
          <w:rFonts w:asciiTheme="minorHAnsi" w:hAnsiTheme="minorHAnsi" w:cstheme="minorHAnsi"/>
          <w:b/>
          <w:i/>
          <w:sz w:val="20"/>
          <w:szCs w:val="20"/>
        </w:rPr>
      </w:pPr>
      <w:r w:rsidRPr="00740080">
        <w:rPr>
          <w:rFonts w:asciiTheme="minorHAnsi" w:hAnsiTheme="minorHAnsi" w:cstheme="minorHAnsi"/>
          <w:b/>
          <w:i/>
          <w:sz w:val="20"/>
          <w:szCs w:val="20"/>
        </w:rPr>
        <w:t>Cont’d……</w:t>
      </w:r>
    </w:p>
    <w:p w14:paraId="71F12B74" w14:textId="77777777" w:rsidR="00812507" w:rsidRPr="00740080" w:rsidRDefault="00812507" w:rsidP="00A13D67">
      <w:pPr>
        <w:tabs>
          <w:tab w:val="left" w:pos="7797"/>
        </w:tabs>
        <w:jc w:val="right"/>
        <w:rPr>
          <w:rFonts w:asciiTheme="minorHAnsi" w:hAnsiTheme="minorHAnsi" w:cstheme="minorHAnsi"/>
          <w:b/>
          <w:i/>
          <w:sz w:val="20"/>
          <w:szCs w:val="20"/>
        </w:rPr>
      </w:pPr>
    </w:p>
    <w:p w14:paraId="4C1CF08F" w14:textId="77777777" w:rsidR="00A13D67" w:rsidRPr="00740080" w:rsidRDefault="00A13D67" w:rsidP="00A13D67">
      <w:pPr>
        <w:tabs>
          <w:tab w:val="left" w:pos="7797"/>
        </w:tabs>
        <w:ind w:left="720"/>
        <w:jc w:val="center"/>
        <w:rPr>
          <w:rFonts w:asciiTheme="minorHAnsi" w:hAnsiTheme="minorHAnsi" w:cstheme="minorHAnsi"/>
          <w:b/>
          <w:sz w:val="20"/>
          <w:szCs w:val="20"/>
        </w:rPr>
      </w:pPr>
      <w:r w:rsidRPr="00740080">
        <w:rPr>
          <w:rFonts w:asciiTheme="minorHAnsi" w:hAnsiTheme="minorHAnsi" w:cstheme="minorHAnsi"/>
          <w:b/>
          <w:sz w:val="20"/>
          <w:szCs w:val="20"/>
        </w:rPr>
        <w:t>- Page 2 -</w:t>
      </w:r>
    </w:p>
    <w:p w14:paraId="0D457BB0" w14:textId="77777777" w:rsidR="00A13D67" w:rsidRPr="00740080" w:rsidRDefault="00A13D67" w:rsidP="00A13D67">
      <w:pPr>
        <w:tabs>
          <w:tab w:val="left" w:pos="7797"/>
        </w:tabs>
        <w:jc w:val="both"/>
        <w:rPr>
          <w:rFonts w:asciiTheme="minorHAnsi" w:hAnsiTheme="minorHAnsi" w:cstheme="minorHAnsi"/>
          <w:sz w:val="20"/>
          <w:szCs w:val="20"/>
        </w:rPr>
      </w:pPr>
    </w:p>
    <w:p w14:paraId="3DA6CB55" w14:textId="77777777" w:rsidR="00A13D67" w:rsidRPr="00740080" w:rsidRDefault="00A13D67" w:rsidP="00A13D67">
      <w:pPr>
        <w:tabs>
          <w:tab w:val="left" w:pos="7797"/>
        </w:tabs>
        <w:jc w:val="both"/>
        <w:rPr>
          <w:rFonts w:asciiTheme="minorHAnsi" w:hAnsiTheme="minorHAnsi" w:cstheme="minorHAnsi"/>
          <w:b/>
          <w:sz w:val="20"/>
          <w:szCs w:val="20"/>
        </w:rPr>
      </w:pPr>
      <w:r w:rsidRPr="00740080">
        <w:rPr>
          <w:rFonts w:asciiTheme="minorHAnsi" w:hAnsiTheme="minorHAnsi" w:cstheme="minorHAnsi"/>
          <w:b/>
          <w:sz w:val="20"/>
          <w:szCs w:val="20"/>
        </w:rPr>
        <w:t>Key Stage 1</w:t>
      </w:r>
    </w:p>
    <w:p w14:paraId="42D33ECA" w14:textId="77777777" w:rsidR="00A13D67" w:rsidRPr="00740080" w:rsidRDefault="00A13D67" w:rsidP="00A13D67">
      <w:pPr>
        <w:tabs>
          <w:tab w:val="left" w:pos="7797"/>
        </w:tabs>
        <w:jc w:val="both"/>
        <w:rPr>
          <w:rFonts w:asciiTheme="minorHAnsi" w:hAnsiTheme="minorHAnsi" w:cstheme="minorHAnsi"/>
          <w:sz w:val="20"/>
          <w:szCs w:val="20"/>
        </w:rPr>
      </w:pPr>
      <w:r w:rsidRPr="00740080">
        <w:rPr>
          <w:rFonts w:asciiTheme="minorHAnsi" w:hAnsiTheme="minorHAnsi" w:cstheme="minorHAnsi"/>
          <w:sz w:val="20"/>
          <w:szCs w:val="20"/>
        </w:rPr>
        <w:t xml:space="preserve">As well as continuing with reading and numeracy, regular spelling and tables homework is set, to reinforce the pupil’s phonic knowledge and develop the key skills of number work.  Sometimes pupils are asked to explore a subject based topic from the wider curriculum, this may involve bringing objects associated with a topic into </w:t>
      </w:r>
      <w:proofErr w:type="gramStart"/>
      <w:r w:rsidRPr="00740080">
        <w:rPr>
          <w:rFonts w:asciiTheme="minorHAnsi" w:hAnsiTheme="minorHAnsi" w:cstheme="minorHAnsi"/>
          <w:sz w:val="20"/>
          <w:szCs w:val="20"/>
        </w:rPr>
        <w:t>class, or</w:t>
      </w:r>
      <w:proofErr w:type="gramEnd"/>
      <w:r w:rsidRPr="00740080">
        <w:rPr>
          <w:rFonts w:asciiTheme="minorHAnsi" w:hAnsiTheme="minorHAnsi" w:cstheme="minorHAnsi"/>
          <w:sz w:val="20"/>
          <w:szCs w:val="20"/>
        </w:rPr>
        <w:t xml:space="preserve"> completing an associated worksheet.  Most activities will take 20 minutes to half an hour depending on the nature of the activity. A Reading Record Book continues to be used for communicating the nature of homework activities and for general communication.</w:t>
      </w:r>
    </w:p>
    <w:p w14:paraId="3D1CAD17" w14:textId="77777777" w:rsidR="00A13D67" w:rsidRPr="00740080" w:rsidRDefault="00A13D67" w:rsidP="00A13D67">
      <w:pPr>
        <w:jc w:val="both"/>
        <w:rPr>
          <w:rFonts w:asciiTheme="minorHAnsi" w:hAnsiTheme="minorHAnsi" w:cstheme="minorHAnsi"/>
          <w:sz w:val="20"/>
          <w:szCs w:val="20"/>
        </w:rPr>
      </w:pPr>
    </w:p>
    <w:p w14:paraId="10291FCE" w14:textId="77777777" w:rsidR="00A13D67" w:rsidRPr="00740080" w:rsidRDefault="00A13D67" w:rsidP="00A13D67">
      <w:pPr>
        <w:jc w:val="both"/>
        <w:rPr>
          <w:rFonts w:asciiTheme="minorHAnsi" w:hAnsiTheme="minorHAnsi" w:cstheme="minorHAnsi"/>
          <w:b/>
          <w:sz w:val="20"/>
          <w:szCs w:val="20"/>
        </w:rPr>
      </w:pPr>
      <w:r w:rsidRPr="00740080">
        <w:rPr>
          <w:rFonts w:asciiTheme="minorHAnsi" w:hAnsiTheme="minorHAnsi" w:cstheme="minorHAnsi"/>
          <w:b/>
          <w:sz w:val="20"/>
          <w:szCs w:val="20"/>
        </w:rPr>
        <w:t>Key Stage 2</w:t>
      </w:r>
    </w:p>
    <w:p w14:paraId="269F8BEF" w14:textId="79D7B982" w:rsidR="00887004" w:rsidRPr="003303FE" w:rsidRDefault="00A13D67" w:rsidP="003303FE">
      <w:pPr>
        <w:jc w:val="both"/>
        <w:rPr>
          <w:rFonts w:asciiTheme="minorHAnsi" w:hAnsiTheme="minorHAnsi" w:cstheme="minorHAnsi"/>
          <w:sz w:val="20"/>
          <w:szCs w:val="20"/>
        </w:rPr>
      </w:pPr>
      <w:r w:rsidRPr="00740080">
        <w:rPr>
          <w:rFonts w:asciiTheme="minorHAnsi" w:hAnsiTheme="minorHAnsi" w:cstheme="minorHAnsi"/>
          <w:sz w:val="20"/>
          <w:szCs w:val="20"/>
        </w:rPr>
        <w:t xml:space="preserve">Pupils move to more discrete, subject based homework at this stage and may have homework set by subject specialist teachers, as well as the Class Teacher.  Subject teachers always liaise with form teachers to ensure that the homework timetable is not overloaded.  Pupils have a Homework Diary which incorporates the homework timetable, this is in addition to the Reading Record, as established. Homework tasks take 30-45 minutes, although this is a </w:t>
      </w:r>
      <w:proofErr w:type="gramStart"/>
      <w:r w:rsidRPr="00740080">
        <w:rPr>
          <w:rFonts w:asciiTheme="minorHAnsi" w:hAnsiTheme="minorHAnsi" w:cstheme="minorHAnsi"/>
          <w:sz w:val="20"/>
          <w:szCs w:val="20"/>
        </w:rPr>
        <w:t>guide</w:t>
      </w:r>
      <w:proofErr w:type="gramEnd"/>
      <w:r w:rsidRPr="00740080">
        <w:rPr>
          <w:rFonts w:asciiTheme="minorHAnsi" w:hAnsiTheme="minorHAnsi" w:cstheme="minorHAnsi"/>
          <w:sz w:val="20"/>
          <w:szCs w:val="20"/>
        </w:rPr>
        <w:t xml:space="preserve"> and the professional judgement of the teacher is relied upon.  In preparation for the transition to Secondary education the volume of homework gradually increases through Key Stage 2</w:t>
      </w:r>
      <w:r w:rsidR="003303FE">
        <w:rPr>
          <w:rFonts w:asciiTheme="minorHAnsi" w:hAnsiTheme="minorHAnsi" w:cstheme="minorHAnsi"/>
          <w:sz w:val="20"/>
          <w:szCs w:val="20"/>
        </w:rPr>
        <w:t>.</w:t>
      </w:r>
    </w:p>
    <w:p w14:paraId="51C826E4" w14:textId="77777777" w:rsidR="00887004" w:rsidRPr="00740080" w:rsidRDefault="00887004" w:rsidP="00A13D67">
      <w:pPr>
        <w:tabs>
          <w:tab w:val="left" w:pos="7797"/>
        </w:tabs>
        <w:jc w:val="right"/>
        <w:rPr>
          <w:rFonts w:asciiTheme="minorHAnsi" w:hAnsiTheme="minorHAnsi" w:cstheme="minorHAnsi"/>
          <w:b/>
          <w:i/>
          <w:sz w:val="20"/>
          <w:szCs w:val="20"/>
        </w:rPr>
      </w:pPr>
    </w:p>
    <w:p w14:paraId="4A687765" w14:textId="77777777" w:rsidR="00A13D67" w:rsidRPr="00740080" w:rsidRDefault="00A13D67" w:rsidP="00A13D67">
      <w:pPr>
        <w:jc w:val="both"/>
        <w:rPr>
          <w:rFonts w:asciiTheme="minorHAnsi" w:hAnsiTheme="minorHAnsi" w:cstheme="minorHAnsi"/>
          <w:sz w:val="20"/>
          <w:szCs w:val="20"/>
        </w:rPr>
      </w:pPr>
    </w:p>
    <w:p w14:paraId="24B9446C" w14:textId="77777777" w:rsidR="00A13D67" w:rsidRPr="00740080" w:rsidRDefault="00A13D67" w:rsidP="00A13D67">
      <w:pPr>
        <w:pStyle w:val="Heading2"/>
        <w:spacing w:before="0" w:after="0"/>
        <w:jc w:val="both"/>
        <w:rPr>
          <w:rFonts w:asciiTheme="minorHAnsi" w:hAnsiTheme="minorHAnsi" w:cstheme="minorHAnsi"/>
          <w:i w:val="0"/>
          <w:sz w:val="20"/>
          <w:szCs w:val="20"/>
        </w:rPr>
      </w:pPr>
      <w:r w:rsidRPr="00740080">
        <w:rPr>
          <w:rFonts w:asciiTheme="minorHAnsi" w:hAnsiTheme="minorHAnsi" w:cstheme="minorHAnsi"/>
          <w:i w:val="0"/>
          <w:sz w:val="20"/>
          <w:szCs w:val="20"/>
        </w:rPr>
        <w:t>Inclusion and homework</w:t>
      </w:r>
    </w:p>
    <w:p w14:paraId="728297D5" w14:textId="72CDA2F7" w:rsidR="00A13D67" w:rsidRPr="00740080" w:rsidRDefault="00A13D67" w:rsidP="00A13D67">
      <w:pPr>
        <w:pStyle w:val="BodyText"/>
        <w:jc w:val="both"/>
        <w:rPr>
          <w:rFonts w:asciiTheme="minorHAnsi" w:hAnsiTheme="minorHAnsi" w:cstheme="minorHAnsi"/>
          <w:sz w:val="20"/>
        </w:rPr>
      </w:pPr>
      <w:r w:rsidRPr="00740080">
        <w:rPr>
          <w:rFonts w:asciiTheme="minorHAnsi" w:hAnsiTheme="minorHAnsi" w:cstheme="minorHAnsi"/>
          <w:sz w:val="20"/>
        </w:rPr>
        <w:t xml:space="preserve">We set homework for all children as a normal part of school life. We ensure that all tasks set are appropriate to the ability of the child, and we endeavour to adapt any task set so that all children can contribute in a positive way. When setting homework to pupils who are named on the register of special needs, we refer to those pupils' </w:t>
      </w:r>
      <w:r w:rsidR="003303FE">
        <w:rPr>
          <w:rFonts w:asciiTheme="minorHAnsi" w:hAnsiTheme="minorHAnsi" w:cstheme="minorHAnsi"/>
          <w:sz w:val="20"/>
        </w:rPr>
        <w:t xml:space="preserve">Independent </w:t>
      </w:r>
      <w:r w:rsidR="003303FE" w:rsidRPr="00740080">
        <w:rPr>
          <w:rFonts w:asciiTheme="minorHAnsi" w:hAnsiTheme="minorHAnsi" w:cstheme="minorHAnsi"/>
          <w:sz w:val="20"/>
        </w:rPr>
        <w:t>Education</w:t>
      </w:r>
      <w:r w:rsidRPr="00740080">
        <w:rPr>
          <w:rFonts w:asciiTheme="minorHAnsi" w:hAnsiTheme="minorHAnsi" w:cstheme="minorHAnsi"/>
          <w:sz w:val="20"/>
        </w:rPr>
        <w:t xml:space="preserve"> Plans (</w:t>
      </w:r>
      <w:r w:rsidR="003303FE">
        <w:rPr>
          <w:rFonts w:asciiTheme="minorHAnsi" w:hAnsiTheme="minorHAnsi" w:cstheme="minorHAnsi"/>
          <w:sz w:val="20"/>
        </w:rPr>
        <w:t>I</w:t>
      </w:r>
      <w:r w:rsidRPr="00740080">
        <w:rPr>
          <w:rFonts w:asciiTheme="minorHAnsi" w:hAnsiTheme="minorHAnsi" w:cstheme="minorHAnsi"/>
          <w:sz w:val="20"/>
        </w:rPr>
        <w:t>EPs). We value and celebrate the cultural diversity of our pupils and their families, and we appreciate the enrichment that this brings.  Some pupils will need support in recording the details of homework set and the teacher should do this as necessary in the Homework Diary</w:t>
      </w:r>
    </w:p>
    <w:p w14:paraId="1707B3DA" w14:textId="77777777" w:rsidR="007F2B36" w:rsidRPr="00740080" w:rsidRDefault="007F2B36" w:rsidP="00A13D67">
      <w:pPr>
        <w:pStyle w:val="BodyText"/>
        <w:jc w:val="both"/>
        <w:rPr>
          <w:rFonts w:asciiTheme="minorHAnsi" w:hAnsiTheme="minorHAnsi" w:cstheme="minorHAnsi"/>
          <w:sz w:val="20"/>
        </w:rPr>
      </w:pPr>
    </w:p>
    <w:p w14:paraId="1D8B7436" w14:textId="77777777" w:rsidR="00A13D67" w:rsidRPr="00740080" w:rsidRDefault="00A13D67" w:rsidP="00A13D67">
      <w:pPr>
        <w:pStyle w:val="Heading5"/>
        <w:ind w:firstLine="0"/>
        <w:jc w:val="both"/>
        <w:rPr>
          <w:rFonts w:asciiTheme="minorHAnsi" w:hAnsiTheme="minorHAnsi" w:cstheme="minorHAnsi"/>
          <w:sz w:val="20"/>
        </w:rPr>
      </w:pPr>
      <w:r w:rsidRPr="00740080">
        <w:rPr>
          <w:rFonts w:asciiTheme="minorHAnsi" w:hAnsiTheme="minorHAnsi" w:cstheme="minorHAnsi"/>
          <w:sz w:val="20"/>
        </w:rPr>
        <w:t>The Role of Parents and Carers</w:t>
      </w:r>
    </w:p>
    <w:p w14:paraId="09F5F012" w14:textId="77777777" w:rsidR="00A13D67" w:rsidRPr="00740080" w:rsidRDefault="00A13D67" w:rsidP="00A13D67">
      <w:pPr>
        <w:jc w:val="both"/>
        <w:rPr>
          <w:rFonts w:asciiTheme="minorHAnsi" w:hAnsiTheme="minorHAnsi" w:cstheme="minorHAnsi"/>
          <w:sz w:val="20"/>
          <w:szCs w:val="20"/>
        </w:rPr>
      </w:pPr>
      <w:r w:rsidRPr="00740080">
        <w:rPr>
          <w:rFonts w:asciiTheme="minorHAnsi" w:hAnsiTheme="minorHAnsi" w:cstheme="minorHAnsi"/>
          <w:sz w:val="20"/>
          <w:szCs w:val="20"/>
        </w:rPr>
        <w:t xml:space="preserve">Regular homework carried out over the years is an important factor in a child’s educational development and attainment. Inevitably, part of the task of monitoring and supervising falls on the parents and carers. Parents or carers are asked to check the pupil’s </w:t>
      </w:r>
      <w:r w:rsidR="00AE3B7E" w:rsidRPr="00740080">
        <w:rPr>
          <w:rFonts w:asciiTheme="minorHAnsi" w:hAnsiTheme="minorHAnsi" w:cstheme="minorHAnsi"/>
          <w:sz w:val="20"/>
          <w:szCs w:val="20"/>
        </w:rPr>
        <w:t>H</w:t>
      </w:r>
      <w:r w:rsidRPr="00740080">
        <w:rPr>
          <w:rFonts w:asciiTheme="minorHAnsi" w:hAnsiTheme="minorHAnsi" w:cstheme="minorHAnsi"/>
          <w:sz w:val="20"/>
          <w:szCs w:val="20"/>
        </w:rPr>
        <w:t xml:space="preserve">omework </w:t>
      </w:r>
      <w:r w:rsidR="00AE3B7E" w:rsidRPr="00740080">
        <w:rPr>
          <w:rFonts w:asciiTheme="minorHAnsi" w:hAnsiTheme="minorHAnsi" w:cstheme="minorHAnsi"/>
          <w:sz w:val="20"/>
          <w:szCs w:val="20"/>
        </w:rPr>
        <w:t>D</w:t>
      </w:r>
      <w:r w:rsidRPr="00740080">
        <w:rPr>
          <w:rFonts w:asciiTheme="minorHAnsi" w:hAnsiTheme="minorHAnsi" w:cstheme="minorHAnsi"/>
          <w:sz w:val="20"/>
          <w:szCs w:val="20"/>
        </w:rPr>
        <w:t>iary regularly. Parents and carers are encouraged to communicate with teachers about homework in the Reading Record or Homework Diary.</w:t>
      </w:r>
    </w:p>
    <w:p w14:paraId="3B079BB6" w14:textId="77777777" w:rsidR="00A13D67" w:rsidRPr="00740080" w:rsidRDefault="00A13D67" w:rsidP="00A13D67">
      <w:pPr>
        <w:jc w:val="both"/>
        <w:rPr>
          <w:rFonts w:asciiTheme="minorHAnsi" w:hAnsiTheme="minorHAnsi" w:cstheme="minorHAnsi"/>
          <w:sz w:val="20"/>
          <w:szCs w:val="20"/>
        </w:rPr>
      </w:pPr>
    </w:p>
    <w:p w14:paraId="2DED5F4C" w14:textId="77777777" w:rsidR="00A13D67" w:rsidRPr="00740080" w:rsidRDefault="00A13D67" w:rsidP="00A13D67">
      <w:pPr>
        <w:jc w:val="both"/>
        <w:rPr>
          <w:rFonts w:asciiTheme="minorHAnsi" w:hAnsiTheme="minorHAnsi" w:cstheme="minorHAnsi"/>
          <w:sz w:val="20"/>
          <w:szCs w:val="20"/>
        </w:rPr>
      </w:pPr>
      <w:r w:rsidRPr="00740080">
        <w:rPr>
          <w:rFonts w:asciiTheme="minorHAnsi" w:hAnsiTheme="minorHAnsi" w:cstheme="minorHAnsi"/>
          <w:sz w:val="20"/>
          <w:szCs w:val="20"/>
        </w:rPr>
        <w:t>We ask parents and carers to encourage their child to complete the homework tasks that are set. We invite them to help their children as, and when, they feel it to be necessary and to provide them with the environment that allows children to do their best. Parents are encouraged to discuss any concerns regarding homework with the teacher who set it, or with the Form Teacher or Headteacher.</w:t>
      </w:r>
    </w:p>
    <w:p w14:paraId="066DB9B5" w14:textId="77777777" w:rsidR="00A13D67" w:rsidRPr="00740080" w:rsidRDefault="00A13D67" w:rsidP="00A13D67">
      <w:pPr>
        <w:jc w:val="both"/>
        <w:rPr>
          <w:rFonts w:asciiTheme="minorHAnsi" w:hAnsiTheme="minorHAnsi" w:cstheme="minorHAnsi"/>
          <w:sz w:val="20"/>
          <w:szCs w:val="20"/>
        </w:rPr>
      </w:pPr>
    </w:p>
    <w:p w14:paraId="3A7A1917" w14:textId="77777777" w:rsidR="00A13D67" w:rsidRPr="00740080" w:rsidRDefault="00A13D67" w:rsidP="00A13D67">
      <w:pPr>
        <w:pStyle w:val="Heading8"/>
        <w:spacing w:before="0" w:after="0"/>
        <w:jc w:val="both"/>
        <w:rPr>
          <w:rFonts w:asciiTheme="minorHAnsi" w:hAnsiTheme="minorHAnsi" w:cstheme="minorHAnsi"/>
          <w:b/>
          <w:i w:val="0"/>
          <w:sz w:val="20"/>
          <w:szCs w:val="20"/>
        </w:rPr>
      </w:pPr>
      <w:r w:rsidRPr="00740080">
        <w:rPr>
          <w:rFonts w:asciiTheme="minorHAnsi" w:hAnsiTheme="minorHAnsi" w:cstheme="minorHAnsi"/>
          <w:b/>
          <w:i w:val="0"/>
          <w:sz w:val="20"/>
          <w:szCs w:val="20"/>
        </w:rPr>
        <w:t>Teachers’ Role</w:t>
      </w:r>
    </w:p>
    <w:p w14:paraId="79215401" w14:textId="77777777" w:rsidR="00A13D67" w:rsidRPr="00740080" w:rsidRDefault="00A13D67" w:rsidP="00A13D67">
      <w:pPr>
        <w:jc w:val="both"/>
        <w:rPr>
          <w:rFonts w:asciiTheme="minorHAnsi" w:hAnsiTheme="minorHAnsi" w:cstheme="minorHAnsi"/>
          <w:sz w:val="20"/>
          <w:szCs w:val="20"/>
        </w:rPr>
      </w:pPr>
      <w:r w:rsidRPr="00740080">
        <w:rPr>
          <w:rFonts w:asciiTheme="minorHAnsi" w:hAnsiTheme="minorHAnsi" w:cstheme="minorHAnsi"/>
          <w:sz w:val="20"/>
          <w:szCs w:val="20"/>
        </w:rPr>
        <w:t>Teachers are responsible for setting homework regularly according to the published timetable. They also have a responsibility to check that homework is handed in on time and is marked as soon as possible in accordance with the school’s marking policy.</w:t>
      </w:r>
    </w:p>
    <w:p w14:paraId="0EA0A39A" w14:textId="77777777" w:rsidR="00A13D67" w:rsidRPr="00740080" w:rsidRDefault="00A13D67" w:rsidP="00A13D67">
      <w:pPr>
        <w:jc w:val="both"/>
        <w:rPr>
          <w:rFonts w:asciiTheme="minorHAnsi" w:hAnsiTheme="minorHAnsi" w:cstheme="minorHAnsi"/>
          <w:sz w:val="20"/>
          <w:szCs w:val="20"/>
        </w:rPr>
      </w:pPr>
    </w:p>
    <w:p w14:paraId="43B0FA86" w14:textId="77777777" w:rsidR="00A13D67" w:rsidRPr="00740080" w:rsidRDefault="00A13D67" w:rsidP="00A13D67">
      <w:pPr>
        <w:jc w:val="both"/>
        <w:rPr>
          <w:rFonts w:asciiTheme="minorHAnsi" w:hAnsiTheme="minorHAnsi" w:cstheme="minorHAnsi"/>
          <w:sz w:val="20"/>
          <w:szCs w:val="20"/>
        </w:rPr>
      </w:pPr>
      <w:r w:rsidRPr="00740080">
        <w:rPr>
          <w:rFonts w:asciiTheme="minorHAnsi" w:hAnsiTheme="minorHAnsi" w:cstheme="minorHAnsi"/>
          <w:sz w:val="20"/>
          <w:szCs w:val="20"/>
        </w:rPr>
        <w:t xml:space="preserve">If homework is of a consistently inadequate </w:t>
      </w:r>
      <w:proofErr w:type="gramStart"/>
      <w:r w:rsidRPr="00740080">
        <w:rPr>
          <w:rFonts w:asciiTheme="minorHAnsi" w:hAnsiTheme="minorHAnsi" w:cstheme="minorHAnsi"/>
          <w:sz w:val="20"/>
          <w:szCs w:val="20"/>
        </w:rPr>
        <w:t>standard, or</w:t>
      </w:r>
      <w:proofErr w:type="gramEnd"/>
      <w:r w:rsidRPr="00740080">
        <w:rPr>
          <w:rFonts w:asciiTheme="minorHAnsi" w:hAnsiTheme="minorHAnsi" w:cstheme="minorHAnsi"/>
          <w:sz w:val="20"/>
          <w:szCs w:val="20"/>
        </w:rPr>
        <w:t xml:space="preserve"> is often handed in late or not at all, the child concerned may be asked to do his / her work under supervision at playtime or at lunchtime. Full parental involvement should make the implementation of this unnecessary; parents should be invited to discuss the situation if a pattern of failure to complete tasks develops. Clear lines of communication with parents are absolutely essential in this respect, as in other aspects of the home-school </w:t>
      </w:r>
      <w:proofErr w:type="gramStart"/>
      <w:r w:rsidRPr="00740080">
        <w:rPr>
          <w:rFonts w:asciiTheme="minorHAnsi" w:hAnsiTheme="minorHAnsi" w:cstheme="minorHAnsi"/>
          <w:sz w:val="20"/>
          <w:szCs w:val="20"/>
        </w:rPr>
        <w:t>relationship</w:t>
      </w:r>
      <w:r w:rsidR="00DA36A6" w:rsidRPr="00740080">
        <w:rPr>
          <w:rFonts w:asciiTheme="minorHAnsi" w:hAnsiTheme="minorHAnsi" w:cstheme="minorHAnsi"/>
          <w:sz w:val="20"/>
          <w:szCs w:val="20"/>
        </w:rPr>
        <w:t xml:space="preserve"> </w:t>
      </w:r>
      <w:r w:rsidRPr="00740080">
        <w:rPr>
          <w:rFonts w:asciiTheme="minorHAnsi" w:hAnsiTheme="minorHAnsi" w:cstheme="minorHAnsi"/>
          <w:sz w:val="20"/>
          <w:szCs w:val="20"/>
        </w:rPr>
        <w:t>.</w:t>
      </w:r>
      <w:r w:rsidR="00DA36A6" w:rsidRPr="00740080">
        <w:rPr>
          <w:rFonts w:asciiTheme="minorHAnsi" w:hAnsiTheme="minorHAnsi" w:cstheme="minorHAnsi"/>
          <w:sz w:val="20"/>
          <w:szCs w:val="20"/>
        </w:rPr>
        <w:t>p</w:t>
      </w:r>
      <w:r w:rsidRPr="00740080">
        <w:rPr>
          <w:rFonts w:asciiTheme="minorHAnsi" w:hAnsiTheme="minorHAnsi" w:cstheme="minorHAnsi"/>
          <w:sz w:val="20"/>
          <w:szCs w:val="20"/>
        </w:rPr>
        <w:t>arents</w:t>
      </w:r>
      <w:proofErr w:type="gramEnd"/>
      <w:r w:rsidRPr="00740080">
        <w:rPr>
          <w:rFonts w:asciiTheme="minorHAnsi" w:hAnsiTheme="minorHAnsi" w:cstheme="minorHAnsi"/>
          <w:sz w:val="20"/>
          <w:szCs w:val="20"/>
        </w:rPr>
        <w:t xml:space="preserve"> are asked </w:t>
      </w:r>
      <w:r w:rsidR="00A524C7" w:rsidRPr="00740080">
        <w:rPr>
          <w:rFonts w:asciiTheme="minorHAnsi" w:hAnsiTheme="minorHAnsi" w:cstheme="minorHAnsi"/>
          <w:sz w:val="20"/>
          <w:szCs w:val="20"/>
        </w:rPr>
        <w:t xml:space="preserve">to </w:t>
      </w:r>
      <w:r w:rsidRPr="00740080">
        <w:rPr>
          <w:rFonts w:asciiTheme="minorHAnsi" w:hAnsiTheme="minorHAnsi" w:cstheme="minorHAnsi"/>
          <w:sz w:val="20"/>
          <w:szCs w:val="20"/>
        </w:rPr>
        <w:t>inform the class teacher of any extra tuition that they are arranging, as a matter of professional courtesy.</w:t>
      </w:r>
    </w:p>
    <w:p w14:paraId="57275892" w14:textId="77777777" w:rsidR="00BE60B5" w:rsidRPr="00740080" w:rsidRDefault="00BE60B5" w:rsidP="00812507">
      <w:pPr>
        <w:pStyle w:val="Default"/>
        <w:jc w:val="both"/>
        <w:rPr>
          <w:rFonts w:asciiTheme="minorHAnsi" w:hAnsiTheme="minorHAnsi" w:cstheme="minorHAnsi"/>
          <w:sz w:val="20"/>
          <w:szCs w:val="20"/>
        </w:rPr>
      </w:pPr>
    </w:p>
    <w:sectPr w:rsidR="00BE60B5" w:rsidRPr="00740080" w:rsidSect="00812507">
      <w:footerReference w:type="default" r:id="rId9"/>
      <w:pgSz w:w="11906" w:h="16838"/>
      <w:pgMar w:top="993" w:right="1133"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E7D98" w14:textId="77777777" w:rsidR="00795CB2" w:rsidRDefault="00795CB2" w:rsidP="00DB51FE">
      <w:r>
        <w:separator/>
      </w:r>
    </w:p>
  </w:endnote>
  <w:endnote w:type="continuationSeparator" w:id="0">
    <w:p w14:paraId="433858E2" w14:textId="77777777" w:rsidR="00795CB2" w:rsidRDefault="00795CB2" w:rsidP="00DB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E3515" w14:textId="77777777" w:rsidR="003303FE" w:rsidRPr="003303FE" w:rsidRDefault="003303FE" w:rsidP="003303FE">
    <w:pPr>
      <w:pStyle w:val="Footer"/>
      <w:jc w:val="center"/>
      <w:rPr>
        <w:rFonts w:asciiTheme="minorHAnsi" w:hAnsiTheme="minorHAnsi" w:cstheme="minorHAnsi"/>
        <w:i/>
        <w:sz w:val="18"/>
        <w:szCs w:val="18"/>
      </w:rPr>
    </w:pPr>
    <w:r w:rsidRPr="003303FE">
      <w:rPr>
        <w:rFonts w:asciiTheme="minorHAnsi" w:hAnsiTheme="minorHAnsi" w:cstheme="minorHAnsi"/>
        <w:i/>
        <w:sz w:val="18"/>
        <w:szCs w:val="18"/>
      </w:rPr>
      <w:t>Imperial Oak Preparatory School is committed to safeguarding and promoting the welfare of children and young people and expects all staff and volunteers to share this commitment. It is our aim that all pupils fulfil their potential.</w:t>
    </w:r>
  </w:p>
  <w:p w14:paraId="7C9004C9" w14:textId="77777777" w:rsidR="00DB51FE" w:rsidRDefault="00DB51FE" w:rsidP="00DB51FE">
    <w:pPr>
      <w:pStyle w:val="Footer"/>
    </w:pPr>
  </w:p>
  <w:p w14:paraId="3C14989E" w14:textId="77777777" w:rsidR="00DB51FE" w:rsidRDefault="00DB5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23D5D" w14:textId="77777777" w:rsidR="00795CB2" w:rsidRDefault="00795CB2" w:rsidP="00DB51FE">
      <w:r>
        <w:separator/>
      </w:r>
    </w:p>
  </w:footnote>
  <w:footnote w:type="continuationSeparator" w:id="0">
    <w:p w14:paraId="2EA5B2B2" w14:textId="77777777" w:rsidR="00795CB2" w:rsidRDefault="00795CB2" w:rsidP="00DB5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1A0819"/>
    <w:multiLevelType w:val="singleLevel"/>
    <w:tmpl w:val="3D50A9C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E24F67"/>
    <w:multiLevelType w:val="hybridMultilevel"/>
    <w:tmpl w:val="F7924F06"/>
    <w:lvl w:ilvl="0" w:tplc="0809000F">
      <w:start w:val="1"/>
      <w:numFmt w:val="decimal"/>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3" w15:restartNumberingAfterBreak="0">
    <w:nsid w:val="0E760157"/>
    <w:multiLevelType w:val="hybridMultilevel"/>
    <w:tmpl w:val="7980B538"/>
    <w:lvl w:ilvl="0" w:tplc="9FEA7AAC">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DC3CFD"/>
    <w:multiLevelType w:val="hybridMultilevel"/>
    <w:tmpl w:val="CF907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A6A05DD"/>
    <w:multiLevelType w:val="singleLevel"/>
    <w:tmpl w:val="FFFFFFFF"/>
    <w:lvl w:ilvl="0">
      <w:numFmt w:val="decimal"/>
      <w:lvlText w:val="*"/>
      <w:lvlJc w:val="left"/>
      <w:pPr>
        <w:ind w:left="0" w:firstLine="0"/>
      </w:pPr>
    </w:lvl>
  </w:abstractNum>
  <w:abstractNum w:abstractNumId="6" w15:restartNumberingAfterBreak="0">
    <w:nsid w:val="1B607038"/>
    <w:multiLevelType w:val="hybridMultilevel"/>
    <w:tmpl w:val="D660B17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7" w15:restartNumberingAfterBreak="0">
    <w:nsid w:val="1D074D08"/>
    <w:multiLevelType w:val="hybridMultilevel"/>
    <w:tmpl w:val="1B9EE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C114F7"/>
    <w:multiLevelType w:val="hybridMultilevel"/>
    <w:tmpl w:val="DF323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3D43"/>
    <w:multiLevelType w:val="hybridMultilevel"/>
    <w:tmpl w:val="CD665F3A"/>
    <w:lvl w:ilvl="0" w:tplc="0A907C74">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266E0912"/>
    <w:multiLevelType w:val="hybridMultilevel"/>
    <w:tmpl w:val="597694AA"/>
    <w:lvl w:ilvl="0" w:tplc="143CAB4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F5884"/>
    <w:multiLevelType w:val="hybridMultilevel"/>
    <w:tmpl w:val="FEF47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DEF6E66"/>
    <w:multiLevelType w:val="singleLevel"/>
    <w:tmpl w:val="3D50A9C6"/>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466302"/>
    <w:multiLevelType w:val="hybridMultilevel"/>
    <w:tmpl w:val="3AC640E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F0F1FC0"/>
    <w:multiLevelType w:val="hybridMultilevel"/>
    <w:tmpl w:val="71623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CE0D0E"/>
    <w:multiLevelType w:val="hybridMultilevel"/>
    <w:tmpl w:val="5DD8C236"/>
    <w:lvl w:ilvl="0" w:tplc="1DD02676">
      <w:start w:val="1"/>
      <w:numFmt w:val="bullet"/>
      <w:pStyle w:val="aLCP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D2139D"/>
    <w:multiLevelType w:val="hybridMultilevel"/>
    <w:tmpl w:val="25AA36E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40B51B38"/>
    <w:multiLevelType w:val="hybridMultilevel"/>
    <w:tmpl w:val="895062BC"/>
    <w:lvl w:ilvl="0" w:tplc="08090001">
      <w:start w:val="1"/>
      <w:numFmt w:val="bullet"/>
      <w:lvlText w:val=""/>
      <w:lvlJc w:val="left"/>
      <w:pPr>
        <w:ind w:left="720" w:hanging="360"/>
      </w:pPr>
      <w:rPr>
        <w:rFonts w:ascii="Symbol" w:hAnsi="Symbol" w:hint="default"/>
      </w:rPr>
    </w:lvl>
    <w:lvl w:ilvl="1" w:tplc="4F04DEC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18143BC"/>
    <w:multiLevelType w:val="hybridMultilevel"/>
    <w:tmpl w:val="A74820CC"/>
    <w:lvl w:ilvl="0" w:tplc="32EA97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6421D6"/>
    <w:multiLevelType w:val="hybridMultilevel"/>
    <w:tmpl w:val="8DE88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C762A"/>
    <w:multiLevelType w:val="hybridMultilevel"/>
    <w:tmpl w:val="ED0A604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50D834C8"/>
    <w:multiLevelType w:val="hybridMultilevel"/>
    <w:tmpl w:val="A09C0268"/>
    <w:lvl w:ilvl="0" w:tplc="04090001">
      <w:start w:val="1"/>
      <w:numFmt w:val="bullet"/>
      <w:lvlText w:val=""/>
      <w:lvlJc w:val="left"/>
      <w:pPr>
        <w:tabs>
          <w:tab w:val="num" w:pos="720"/>
        </w:tabs>
        <w:ind w:left="720" w:hanging="360"/>
      </w:pPr>
      <w:rPr>
        <w:rFonts w:ascii="Symbol" w:hAnsi="Symbol" w:hint="default"/>
      </w:rPr>
    </w:lvl>
    <w:lvl w:ilvl="1" w:tplc="9B8E35C2">
      <w:start w:val="1"/>
      <w:numFmt w:val="low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17E1569"/>
    <w:multiLevelType w:val="hybridMultilevel"/>
    <w:tmpl w:val="43D6CB5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52F37BC5"/>
    <w:multiLevelType w:val="hybridMultilevel"/>
    <w:tmpl w:val="0A0CCF84"/>
    <w:lvl w:ilvl="0" w:tplc="9D06890E">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5A5E0958"/>
    <w:multiLevelType w:val="hybridMultilevel"/>
    <w:tmpl w:val="EE70C1B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5" w15:restartNumberingAfterBreak="0">
    <w:nsid w:val="5B790D64"/>
    <w:multiLevelType w:val="hybridMultilevel"/>
    <w:tmpl w:val="B54E0222"/>
    <w:lvl w:ilvl="0" w:tplc="0E94C81E">
      <w:numFmt w:val="bullet"/>
      <w:lvlText w:val="-"/>
      <w:lvlJc w:val="left"/>
      <w:pPr>
        <w:ind w:left="780" w:hanging="360"/>
      </w:pPr>
      <w:rPr>
        <w:rFonts w:ascii="Arial" w:eastAsia="Times New Roman"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5DAE2B4A"/>
    <w:multiLevelType w:val="hybridMultilevel"/>
    <w:tmpl w:val="B690347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6C3D2CA2"/>
    <w:multiLevelType w:val="hybridMultilevel"/>
    <w:tmpl w:val="221E2D30"/>
    <w:lvl w:ilvl="0" w:tplc="E3AA9596">
      <w:start w:val="6"/>
      <w:numFmt w:val="bullet"/>
      <w:lvlText w:val=""/>
      <w:lvlJc w:val="left"/>
      <w:pPr>
        <w:tabs>
          <w:tab w:val="num" w:pos="2160"/>
        </w:tabs>
        <w:ind w:left="1134" w:hanging="414"/>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FB96340"/>
    <w:multiLevelType w:val="hybridMultilevel"/>
    <w:tmpl w:val="9A4A8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4CD3691"/>
    <w:multiLevelType w:val="hybridMultilevel"/>
    <w:tmpl w:val="29367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A45684"/>
    <w:multiLevelType w:val="hybridMultilevel"/>
    <w:tmpl w:val="8C28534C"/>
    <w:lvl w:ilvl="0" w:tplc="9D06890E">
      <w:start w:val="1"/>
      <w:numFmt w:val="bullet"/>
      <w:lvlText w:val=""/>
      <w:lvlJc w:val="left"/>
      <w:pPr>
        <w:tabs>
          <w:tab w:val="num" w:pos="294"/>
        </w:tabs>
        <w:ind w:left="294"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7A3051AC"/>
    <w:multiLevelType w:val="hybridMultilevel"/>
    <w:tmpl w:val="E2C06D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7AE2765A"/>
    <w:multiLevelType w:val="hybridMultilevel"/>
    <w:tmpl w:val="025A8B2E"/>
    <w:lvl w:ilvl="0" w:tplc="9D06890E">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7AEE60C8"/>
    <w:multiLevelType w:val="hybridMultilevel"/>
    <w:tmpl w:val="0BF2ADBE"/>
    <w:lvl w:ilvl="0" w:tplc="0409000F">
      <w:start w:val="1"/>
      <w:numFmt w:val="decimal"/>
      <w:lvlText w:val="%1."/>
      <w:lvlJc w:val="left"/>
      <w:pPr>
        <w:tabs>
          <w:tab w:val="num" w:pos="720"/>
        </w:tabs>
        <w:ind w:left="720" w:hanging="360"/>
      </w:pPr>
    </w:lvl>
    <w:lvl w:ilvl="1" w:tplc="42E01474">
      <w:start w:val="1"/>
      <w:numFmt w:val="bullet"/>
      <w:lvlText w:val=""/>
      <w:lvlJc w:val="left"/>
      <w:pPr>
        <w:tabs>
          <w:tab w:val="num" w:pos="1440"/>
        </w:tabs>
        <w:ind w:left="1440" w:hanging="720"/>
      </w:pPr>
      <w:rPr>
        <w:rFonts w:ascii="Symbol" w:hAnsi="Symbol" w:hint="default"/>
      </w:rPr>
    </w:lvl>
    <w:lvl w:ilvl="2" w:tplc="F01C0DBE">
      <w:start w:val="1"/>
      <w:numFmt w:val="lowerRoman"/>
      <w:lvlText w:val="%3)"/>
      <w:lvlJc w:val="left"/>
      <w:pPr>
        <w:ind w:left="270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C730CBF"/>
    <w:multiLevelType w:val="hybridMultilevel"/>
    <w:tmpl w:val="5524C33C"/>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CC13BA5"/>
    <w:multiLevelType w:val="hybridMultilevel"/>
    <w:tmpl w:val="C3227F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53185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85499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686176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96913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8287222">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607155">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1054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676976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812320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22248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880378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8251219">
    <w:abstractNumId w:val="22"/>
  </w:num>
  <w:num w:numId="13" w16cid:durableId="253317934">
    <w:abstractNumId w:val="6"/>
  </w:num>
  <w:num w:numId="14" w16cid:durableId="2014186306">
    <w:abstractNumId w:val="34"/>
  </w:num>
  <w:num w:numId="15" w16cid:durableId="924651214">
    <w:abstractNumId w:val="17"/>
  </w:num>
  <w:num w:numId="16" w16cid:durableId="518353868">
    <w:abstractNumId w:val="15"/>
  </w:num>
  <w:num w:numId="17" w16cid:durableId="770392994">
    <w:abstractNumId w:val="8"/>
  </w:num>
  <w:num w:numId="18" w16cid:durableId="438765855">
    <w:abstractNumId w:val="14"/>
  </w:num>
  <w:num w:numId="19" w16cid:durableId="841898684">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0" w16cid:durableId="1246694683">
    <w:abstractNumId w:val="29"/>
  </w:num>
  <w:num w:numId="21" w16cid:durableId="1356730331">
    <w:abstractNumId w:val="5"/>
  </w:num>
  <w:num w:numId="22" w16cid:durableId="35159011">
    <w:abstractNumId w:val="19"/>
  </w:num>
  <w:num w:numId="23" w16cid:durableId="375081073">
    <w:abstractNumId w:val="7"/>
  </w:num>
  <w:num w:numId="24" w16cid:durableId="1510178031">
    <w:abstractNumId w:val="18"/>
  </w:num>
  <w:num w:numId="25" w16cid:durableId="492448653">
    <w:abstractNumId w:val="3"/>
  </w:num>
  <w:num w:numId="26" w16cid:durableId="878475776">
    <w:abstractNumId w:val="35"/>
  </w:num>
  <w:num w:numId="27" w16cid:durableId="1297562402">
    <w:abstractNumId w:val="2"/>
  </w:num>
  <w:num w:numId="28" w16cid:durableId="276302567">
    <w:abstractNumId w:val="11"/>
  </w:num>
  <w:num w:numId="29" w16cid:durableId="407970514">
    <w:abstractNumId w:val="4"/>
  </w:num>
  <w:num w:numId="30" w16cid:durableId="1672026041">
    <w:abstractNumId w:val="28"/>
  </w:num>
  <w:num w:numId="31" w16cid:durableId="678770802">
    <w:abstractNumId w:val="12"/>
  </w:num>
  <w:num w:numId="32" w16cid:durableId="720207493">
    <w:abstractNumId w:val="1"/>
  </w:num>
  <w:num w:numId="33" w16cid:durableId="1913542268">
    <w:abstractNumId w:val="9"/>
  </w:num>
  <w:num w:numId="34" w16cid:durableId="779879671">
    <w:abstractNumId w:val="25"/>
  </w:num>
  <w:num w:numId="35" w16cid:durableId="1941525888">
    <w:abstractNumId w:val="24"/>
  </w:num>
  <w:num w:numId="36" w16cid:durableId="143891043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C69"/>
    <w:rsid w:val="00001BD4"/>
    <w:rsid w:val="00023B29"/>
    <w:rsid w:val="000552C8"/>
    <w:rsid w:val="0006105B"/>
    <w:rsid w:val="00072E60"/>
    <w:rsid w:val="00090E60"/>
    <w:rsid w:val="000B3506"/>
    <w:rsid w:val="000B37A8"/>
    <w:rsid w:val="000D0A30"/>
    <w:rsid w:val="000D1C87"/>
    <w:rsid w:val="000E3093"/>
    <w:rsid w:val="001038C0"/>
    <w:rsid w:val="001254E4"/>
    <w:rsid w:val="00153257"/>
    <w:rsid w:val="001939A6"/>
    <w:rsid w:val="00212C43"/>
    <w:rsid w:val="00213D2D"/>
    <w:rsid w:val="002277B5"/>
    <w:rsid w:val="002413BE"/>
    <w:rsid w:val="00243AC9"/>
    <w:rsid w:val="00245F94"/>
    <w:rsid w:val="002529FF"/>
    <w:rsid w:val="002562E6"/>
    <w:rsid w:val="002A23ED"/>
    <w:rsid w:val="002B3BBF"/>
    <w:rsid w:val="002D6448"/>
    <w:rsid w:val="003303FE"/>
    <w:rsid w:val="003702BD"/>
    <w:rsid w:val="00393D52"/>
    <w:rsid w:val="003C3C3A"/>
    <w:rsid w:val="004424B3"/>
    <w:rsid w:val="00465782"/>
    <w:rsid w:val="004810BC"/>
    <w:rsid w:val="004B4C24"/>
    <w:rsid w:val="004E2273"/>
    <w:rsid w:val="004F5C09"/>
    <w:rsid w:val="00587617"/>
    <w:rsid w:val="00594640"/>
    <w:rsid w:val="005B0A88"/>
    <w:rsid w:val="005B3383"/>
    <w:rsid w:val="005E2706"/>
    <w:rsid w:val="00602141"/>
    <w:rsid w:val="006205D4"/>
    <w:rsid w:val="00633D08"/>
    <w:rsid w:val="00637177"/>
    <w:rsid w:val="0064332E"/>
    <w:rsid w:val="00653CBD"/>
    <w:rsid w:val="0065559D"/>
    <w:rsid w:val="0067346A"/>
    <w:rsid w:val="006B11AD"/>
    <w:rsid w:val="006E3ADC"/>
    <w:rsid w:val="0070460B"/>
    <w:rsid w:val="007114AE"/>
    <w:rsid w:val="00740080"/>
    <w:rsid w:val="007462B7"/>
    <w:rsid w:val="007509C9"/>
    <w:rsid w:val="00753925"/>
    <w:rsid w:val="00795CB2"/>
    <w:rsid w:val="00796F86"/>
    <w:rsid w:val="007A47C6"/>
    <w:rsid w:val="007F10BE"/>
    <w:rsid w:val="007F2B36"/>
    <w:rsid w:val="00801C69"/>
    <w:rsid w:val="0080425B"/>
    <w:rsid w:val="008111F1"/>
    <w:rsid w:val="00812507"/>
    <w:rsid w:val="00841B66"/>
    <w:rsid w:val="00887004"/>
    <w:rsid w:val="008B546C"/>
    <w:rsid w:val="008D0125"/>
    <w:rsid w:val="008F43DC"/>
    <w:rsid w:val="009002EA"/>
    <w:rsid w:val="00921C83"/>
    <w:rsid w:val="00950A1B"/>
    <w:rsid w:val="00983E77"/>
    <w:rsid w:val="00984FE2"/>
    <w:rsid w:val="009C5412"/>
    <w:rsid w:val="009D1257"/>
    <w:rsid w:val="009D6835"/>
    <w:rsid w:val="009F4824"/>
    <w:rsid w:val="00A13D67"/>
    <w:rsid w:val="00A27647"/>
    <w:rsid w:val="00A43662"/>
    <w:rsid w:val="00A524C7"/>
    <w:rsid w:val="00A62DF8"/>
    <w:rsid w:val="00A705A8"/>
    <w:rsid w:val="00AA2D9D"/>
    <w:rsid w:val="00AB7047"/>
    <w:rsid w:val="00AE3B7E"/>
    <w:rsid w:val="00B04F74"/>
    <w:rsid w:val="00B071B1"/>
    <w:rsid w:val="00B46A72"/>
    <w:rsid w:val="00B52D65"/>
    <w:rsid w:val="00B83628"/>
    <w:rsid w:val="00B9630D"/>
    <w:rsid w:val="00BE60B5"/>
    <w:rsid w:val="00BF5848"/>
    <w:rsid w:val="00C82577"/>
    <w:rsid w:val="00C90752"/>
    <w:rsid w:val="00CD115C"/>
    <w:rsid w:val="00CD2818"/>
    <w:rsid w:val="00CE7FAF"/>
    <w:rsid w:val="00D15841"/>
    <w:rsid w:val="00D4534A"/>
    <w:rsid w:val="00D46627"/>
    <w:rsid w:val="00D476AE"/>
    <w:rsid w:val="00D47F60"/>
    <w:rsid w:val="00D57320"/>
    <w:rsid w:val="00D90C68"/>
    <w:rsid w:val="00D95EDB"/>
    <w:rsid w:val="00DA36A6"/>
    <w:rsid w:val="00DA5788"/>
    <w:rsid w:val="00DA7CC7"/>
    <w:rsid w:val="00DB51FE"/>
    <w:rsid w:val="00DB58FF"/>
    <w:rsid w:val="00DD0955"/>
    <w:rsid w:val="00DF2E2B"/>
    <w:rsid w:val="00E005D1"/>
    <w:rsid w:val="00E34B81"/>
    <w:rsid w:val="00EB1EDC"/>
    <w:rsid w:val="00ED2AD6"/>
    <w:rsid w:val="00EF1C91"/>
    <w:rsid w:val="00F25077"/>
    <w:rsid w:val="00F316A6"/>
    <w:rsid w:val="00F376E7"/>
    <w:rsid w:val="00F5409C"/>
    <w:rsid w:val="00F6042A"/>
    <w:rsid w:val="00F95514"/>
    <w:rsid w:val="00FC1585"/>
    <w:rsid w:val="00FD2CFC"/>
    <w:rsid w:val="00FF7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B11BF"/>
  <w15:docId w15:val="{09BE1C47-EE86-464D-87BB-4FE7ED3C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2E60"/>
    <w:rPr>
      <w:sz w:val="24"/>
      <w:szCs w:val="24"/>
    </w:rPr>
  </w:style>
  <w:style w:type="paragraph" w:styleId="Heading1">
    <w:name w:val="heading 1"/>
    <w:basedOn w:val="Normal"/>
    <w:next w:val="Normal"/>
    <w:link w:val="Heading1Char"/>
    <w:qFormat/>
    <w:rsid w:val="004424B3"/>
    <w:pPr>
      <w:keepNext/>
      <w:widowControl w:val="0"/>
      <w:suppressAutoHyphens/>
      <w:outlineLvl w:val="0"/>
    </w:pPr>
    <w:rPr>
      <w:b/>
      <w:szCs w:val="20"/>
      <w:u w:val="single"/>
      <w:lang w:eastAsia="en-US"/>
    </w:rPr>
  </w:style>
  <w:style w:type="paragraph" w:styleId="Heading2">
    <w:name w:val="heading 2"/>
    <w:basedOn w:val="Normal"/>
    <w:next w:val="Normal"/>
    <w:link w:val="Heading2Char"/>
    <w:semiHidden/>
    <w:unhideWhenUsed/>
    <w:qFormat/>
    <w:rsid w:val="000B37A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0B37A8"/>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4424B3"/>
    <w:pPr>
      <w:keepNext/>
      <w:suppressAutoHyphens/>
      <w:ind w:firstLine="709"/>
      <w:outlineLvl w:val="4"/>
    </w:pPr>
    <w:rPr>
      <w:rFonts w:ascii="Arial" w:hAnsi="Arial"/>
      <w:b/>
      <w:sz w:val="22"/>
      <w:szCs w:val="20"/>
      <w:lang w:eastAsia="en-US"/>
    </w:rPr>
  </w:style>
  <w:style w:type="paragraph" w:styleId="Heading6">
    <w:name w:val="heading 6"/>
    <w:basedOn w:val="Normal"/>
    <w:next w:val="Normal"/>
    <w:link w:val="Heading6Char"/>
    <w:semiHidden/>
    <w:unhideWhenUsed/>
    <w:qFormat/>
    <w:rsid w:val="000B37A8"/>
    <w:pPr>
      <w:spacing w:before="240" w:after="60"/>
      <w:outlineLvl w:val="5"/>
    </w:pPr>
    <w:rPr>
      <w:rFonts w:ascii="Calibri" w:hAnsi="Calibri"/>
      <w:b/>
      <w:bCs/>
      <w:sz w:val="22"/>
      <w:szCs w:val="22"/>
    </w:rPr>
  </w:style>
  <w:style w:type="paragraph" w:styleId="Heading8">
    <w:name w:val="heading 8"/>
    <w:basedOn w:val="Normal"/>
    <w:next w:val="Normal"/>
    <w:link w:val="Heading8Char"/>
    <w:semiHidden/>
    <w:unhideWhenUsed/>
    <w:qFormat/>
    <w:rsid w:val="000B37A8"/>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62E6"/>
    <w:pPr>
      <w:autoSpaceDE w:val="0"/>
      <w:autoSpaceDN w:val="0"/>
      <w:adjustRightInd w:val="0"/>
    </w:pPr>
    <w:rPr>
      <w:color w:val="000000"/>
      <w:sz w:val="24"/>
      <w:szCs w:val="24"/>
    </w:rPr>
  </w:style>
  <w:style w:type="paragraph" w:styleId="Header">
    <w:name w:val="header"/>
    <w:basedOn w:val="Normal"/>
    <w:link w:val="HeaderChar"/>
    <w:rsid w:val="00BE60B5"/>
    <w:pPr>
      <w:tabs>
        <w:tab w:val="center" w:pos="4153"/>
        <w:tab w:val="right" w:pos="8306"/>
      </w:tabs>
    </w:pPr>
    <w:rPr>
      <w:rFonts w:ascii="Arial" w:hAnsi="Arial"/>
      <w:szCs w:val="20"/>
      <w:lang w:eastAsia="en-US"/>
    </w:rPr>
  </w:style>
  <w:style w:type="character" w:customStyle="1" w:styleId="HeaderChar">
    <w:name w:val="Header Char"/>
    <w:link w:val="Header"/>
    <w:rsid w:val="00BE60B5"/>
    <w:rPr>
      <w:rFonts w:ascii="Arial" w:hAnsi="Arial"/>
      <w:sz w:val="24"/>
      <w:lang w:eastAsia="en-US"/>
    </w:rPr>
  </w:style>
  <w:style w:type="paragraph" w:customStyle="1" w:styleId="Standard">
    <w:name w:val="Standard"/>
    <w:rsid w:val="0067346A"/>
    <w:pPr>
      <w:widowControl w:val="0"/>
      <w:suppressAutoHyphens/>
      <w:autoSpaceDN w:val="0"/>
      <w:textAlignment w:val="baseline"/>
    </w:pPr>
    <w:rPr>
      <w:rFonts w:eastAsia="SimSun" w:cs="Tahoma"/>
      <w:kern w:val="3"/>
      <w:sz w:val="24"/>
      <w:szCs w:val="24"/>
      <w:lang w:eastAsia="zh-CN" w:bidi="hi-IN"/>
    </w:rPr>
  </w:style>
  <w:style w:type="paragraph" w:styleId="BalloonText">
    <w:name w:val="Balloon Text"/>
    <w:basedOn w:val="Normal"/>
    <w:link w:val="BalloonTextChar"/>
    <w:rsid w:val="005B0A88"/>
    <w:rPr>
      <w:rFonts w:ascii="Tahoma" w:hAnsi="Tahoma" w:cs="Tahoma"/>
      <w:sz w:val="16"/>
      <w:szCs w:val="16"/>
    </w:rPr>
  </w:style>
  <w:style w:type="character" w:customStyle="1" w:styleId="BalloonTextChar">
    <w:name w:val="Balloon Text Char"/>
    <w:link w:val="BalloonText"/>
    <w:rsid w:val="005B0A88"/>
    <w:rPr>
      <w:rFonts w:ascii="Tahoma" w:hAnsi="Tahoma" w:cs="Tahoma"/>
      <w:sz w:val="16"/>
      <w:szCs w:val="16"/>
    </w:rPr>
  </w:style>
  <w:style w:type="paragraph" w:customStyle="1" w:styleId="aLCPBodytext">
    <w:name w:val="a LCP Body text"/>
    <w:autoRedefine/>
    <w:rsid w:val="00DB58FF"/>
    <w:pPr>
      <w:ind w:left="102"/>
      <w:jc w:val="both"/>
    </w:pPr>
    <w:rPr>
      <w:rFonts w:ascii="Arial" w:hAnsi="Arial" w:cs="Arial"/>
      <w:sz w:val="22"/>
      <w:szCs w:val="22"/>
      <w:lang w:eastAsia="en-US"/>
    </w:rPr>
  </w:style>
  <w:style w:type="paragraph" w:styleId="BodyText">
    <w:name w:val="Body Text"/>
    <w:basedOn w:val="Normal"/>
    <w:link w:val="BodyTextChar"/>
    <w:unhideWhenUsed/>
    <w:rsid w:val="003C3C3A"/>
    <w:rPr>
      <w:rFonts w:ascii="Arial" w:hAnsi="Arial"/>
      <w:sz w:val="22"/>
      <w:szCs w:val="20"/>
      <w:lang w:val="en-US" w:eastAsia="en-US"/>
    </w:rPr>
  </w:style>
  <w:style w:type="character" w:customStyle="1" w:styleId="BodyTextChar">
    <w:name w:val="Body Text Char"/>
    <w:link w:val="BodyText"/>
    <w:rsid w:val="003C3C3A"/>
    <w:rPr>
      <w:rFonts w:ascii="Arial" w:hAnsi="Arial"/>
      <w:sz w:val="22"/>
      <w:lang w:val="en-US" w:eastAsia="en-US"/>
    </w:rPr>
  </w:style>
  <w:style w:type="paragraph" w:styleId="BodyText2">
    <w:name w:val="Body Text 2"/>
    <w:basedOn w:val="Normal"/>
    <w:link w:val="BodyText2Char"/>
    <w:unhideWhenUsed/>
    <w:rsid w:val="003C3C3A"/>
    <w:rPr>
      <w:rFonts w:ascii="Arial" w:hAnsi="Arial" w:cs="Arial"/>
      <w:szCs w:val="20"/>
      <w:lang w:val="en-US" w:eastAsia="en-US"/>
    </w:rPr>
  </w:style>
  <w:style w:type="character" w:customStyle="1" w:styleId="BodyText2Char">
    <w:name w:val="Body Text 2 Char"/>
    <w:link w:val="BodyText2"/>
    <w:rsid w:val="003C3C3A"/>
    <w:rPr>
      <w:rFonts w:ascii="Arial" w:hAnsi="Arial" w:cs="Arial"/>
      <w:sz w:val="24"/>
      <w:lang w:val="en-US" w:eastAsia="en-US"/>
    </w:rPr>
  </w:style>
  <w:style w:type="paragraph" w:customStyle="1" w:styleId="aLCPSubhead">
    <w:name w:val="a LCP Subhead"/>
    <w:autoRedefine/>
    <w:rsid w:val="003C3C3A"/>
    <w:pPr>
      <w:ind w:left="680" w:hanging="680"/>
    </w:pPr>
    <w:rPr>
      <w:rFonts w:ascii="Arial" w:hAnsi="Arial" w:cs="Arial"/>
      <w:b/>
      <w:sz w:val="24"/>
      <w:lang w:eastAsia="en-US"/>
    </w:rPr>
  </w:style>
  <w:style w:type="paragraph" w:customStyle="1" w:styleId="OmniPage1">
    <w:name w:val="OmniPage #1"/>
    <w:basedOn w:val="Normal"/>
    <w:rsid w:val="003C3C3A"/>
    <w:pPr>
      <w:tabs>
        <w:tab w:val="left" w:pos="45"/>
        <w:tab w:val="right" w:pos="2312"/>
      </w:tabs>
      <w:snapToGrid w:val="0"/>
      <w:spacing w:line="406" w:lineRule="atLeast"/>
      <w:ind w:left="1185" w:right="45"/>
    </w:pPr>
    <w:rPr>
      <w:szCs w:val="20"/>
      <w:lang w:val="en-US" w:eastAsia="en-US"/>
    </w:rPr>
  </w:style>
  <w:style w:type="paragraph" w:styleId="BodyText3">
    <w:name w:val="Body Text 3"/>
    <w:basedOn w:val="Normal"/>
    <w:link w:val="BodyText3Char"/>
    <w:rsid w:val="004424B3"/>
    <w:pPr>
      <w:spacing w:after="120"/>
    </w:pPr>
    <w:rPr>
      <w:sz w:val="16"/>
      <w:szCs w:val="16"/>
    </w:rPr>
  </w:style>
  <w:style w:type="character" w:customStyle="1" w:styleId="BodyText3Char">
    <w:name w:val="Body Text 3 Char"/>
    <w:link w:val="BodyText3"/>
    <w:rsid w:val="004424B3"/>
    <w:rPr>
      <w:sz w:val="16"/>
      <w:szCs w:val="16"/>
    </w:rPr>
  </w:style>
  <w:style w:type="character" w:customStyle="1" w:styleId="Heading1Char">
    <w:name w:val="Heading 1 Char"/>
    <w:link w:val="Heading1"/>
    <w:uiPriority w:val="1"/>
    <w:rsid w:val="004424B3"/>
    <w:rPr>
      <w:b/>
      <w:sz w:val="24"/>
      <w:u w:val="single"/>
      <w:lang w:eastAsia="en-US"/>
    </w:rPr>
  </w:style>
  <w:style w:type="character" w:customStyle="1" w:styleId="Heading5Char">
    <w:name w:val="Heading 5 Char"/>
    <w:link w:val="Heading5"/>
    <w:semiHidden/>
    <w:rsid w:val="004424B3"/>
    <w:rPr>
      <w:rFonts w:ascii="Arial" w:hAnsi="Arial"/>
      <w:b/>
      <w:sz w:val="22"/>
      <w:lang w:eastAsia="en-US"/>
    </w:rPr>
  </w:style>
  <w:style w:type="paragraph" w:styleId="BodyTextIndent">
    <w:name w:val="Body Text Indent"/>
    <w:basedOn w:val="Normal"/>
    <w:link w:val="BodyTextIndentChar"/>
    <w:unhideWhenUsed/>
    <w:rsid w:val="004424B3"/>
    <w:pPr>
      <w:spacing w:after="120"/>
      <w:ind w:left="283"/>
    </w:pPr>
    <w:rPr>
      <w:sz w:val="20"/>
      <w:szCs w:val="20"/>
      <w:lang w:eastAsia="en-US"/>
    </w:rPr>
  </w:style>
  <w:style w:type="character" w:customStyle="1" w:styleId="BodyTextIndentChar">
    <w:name w:val="Body Text Indent Char"/>
    <w:link w:val="BodyTextIndent"/>
    <w:rsid w:val="004424B3"/>
    <w:rPr>
      <w:lang w:eastAsia="en-US"/>
    </w:rPr>
  </w:style>
  <w:style w:type="paragraph" w:styleId="Subtitle">
    <w:name w:val="Subtitle"/>
    <w:basedOn w:val="Normal"/>
    <w:link w:val="SubtitleChar"/>
    <w:qFormat/>
    <w:rsid w:val="004424B3"/>
    <w:pPr>
      <w:jc w:val="both"/>
    </w:pPr>
    <w:rPr>
      <w:rFonts w:ascii="Arial" w:hAnsi="Arial"/>
      <w:b/>
      <w:bCs/>
      <w:szCs w:val="20"/>
      <w:lang w:eastAsia="en-US"/>
    </w:rPr>
  </w:style>
  <w:style w:type="character" w:customStyle="1" w:styleId="SubtitleChar">
    <w:name w:val="Subtitle Char"/>
    <w:link w:val="Subtitle"/>
    <w:rsid w:val="004424B3"/>
    <w:rPr>
      <w:rFonts w:ascii="Arial" w:hAnsi="Arial"/>
      <w:b/>
      <w:bCs/>
      <w:sz w:val="24"/>
      <w:lang w:eastAsia="en-US"/>
    </w:rPr>
  </w:style>
  <w:style w:type="paragraph" w:styleId="BodyTextIndent3">
    <w:name w:val="Body Text Indent 3"/>
    <w:basedOn w:val="Normal"/>
    <w:link w:val="BodyTextIndent3Char"/>
    <w:unhideWhenUsed/>
    <w:rsid w:val="004424B3"/>
    <w:pPr>
      <w:spacing w:after="120"/>
      <w:ind w:left="283"/>
    </w:pPr>
    <w:rPr>
      <w:sz w:val="16"/>
      <w:szCs w:val="16"/>
      <w:lang w:eastAsia="en-US"/>
    </w:rPr>
  </w:style>
  <w:style w:type="character" w:customStyle="1" w:styleId="BodyTextIndent3Char">
    <w:name w:val="Body Text Indent 3 Char"/>
    <w:link w:val="BodyTextIndent3"/>
    <w:rsid w:val="004424B3"/>
    <w:rPr>
      <w:sz w:val="16"/>
      <w:szCs w:val="16"/>
      <w:lang w:eastAsia="en-US"/>
    </w:rPr>
  </w:style>
  <w:style w:type="paragraph" w:customStyle="1" w:styleId="aLCPHeading">
    <w:name w:val="a LCP Heading"/>
    <w:basedOn w:val="Heading1"/>
    <w:autoRedefine/>
    <w:rsid w:val="004424B3"/>
    <w:pPr>
      <w:jc w:val="center"/>
    </w:pPr>
    <w:rPr>
      <w:rFonts w:ascii="Arial" w:hAnsi="Arial" w:cs="Arial"/>
      <w:sz w:val="32"/>
      <w:szCs w:val="32"/>
      <w:u w:val="none"/>
    </w:rPr>
  </w:style>
  <w:style w:type="paragraph" w:customStyle="1" w:styleId="aLCPbulletlist">
    <w:name w:val="a LCP bullet list"/>
    <w:basedOn w:val="aLCPBodytext"/>
    <w:autoRedefine/>
    <w:rsid w:val="007F10BE"/>
    <w:pPr>
      <w:numPr>
        <w:numId w:val="16"/>
      </w:numPr>
      <w:ind w:hanging="720"/>
    </w:pPr>
  </w:style>
  <w:style w:type="paragraph" w:customStyle="1" w:styleId="omnipage2">
    <w:name w:val="omnipage2"/>
    <w:basedOn w:val="Normal"/>
    <w:rsid w:val="004424B3"/>
    <w:pPr>
      <w:tabs>
        <w:tab w:val="right" w:pos="3385"/>
      </w:tabs>
      <w:snapToGrid w:val="0"/>
      <w:spacing w:line="406" w:lineRule="atLeast"/>
      <w:ind w:left="1185" w:right="45"/>
    </w:pPr>
  </w:style>
  <w:style w:type="character" w:customStyle="1" w:styleId="aLCPboldbodytext">
    <w:name w:val="a LCP bold body text"/>
    <w:rsid w:val="004424B3"/>
    <w:rPr>
      <w:rFonts w:ascii="Arial" w:hAnsi="Arial" w:cs="Arial" w:hint="default"/>
      <w:b/>
      <w:bCs/>
      <w:strike w:val="0"/>
      <w:dstrike w:val="0"/>
      <w:sz w:val="22"/>
      <w:u w:val="none"/>
      <w:effect w:val="none"/>
      <w:vertAlign w:val="baseline"/>
    </w:rPr>
  </w:style>
  <w:style w:type="paragraph" w:styleId="ListParagraph">
    <w:name w:val="List Paragraph"/>
    <w:basedOn w:val="Normal"/>
    <w:uiPriority w:val="34"/>
    <w:qFormat/>
    <w:rsid w:val="00AB7047"/>
    <w:pPr>
      <w:ind w:left="720"/>
      <w:contextualSpacing/>
      <w:jc w:val="center"/>
    </w:pPr>
    <w:rPr>
      <w:rFonts w:ascii="Calibri" w:eastAsia="Calibri" w:hAnsi="Calibri"/>
      <w:sz w:val="22"/>
      <w:szCs w:val="22"/>
      <w:lang w:eastAsia="en-US"/>
    </w:rPr>
  </w:style>
  <w:style w:type="character" w:styleId="Strong">
    <w:name w:val="Strong"/>
    <w:qFormat/>
    <w:rsid w:val="00AB7047"/>
    <w:rPr>
      <w:b/>
      <w:bCs w:val="0"/>
    </w:rPr>
  </w:style>
  <w:style w:type="character" w:styleId="Emphasis">
    <w:name w:val="Emphasis"/>
    <w:uiPriority w:val="20"/>
    <w:qFormat/>
    <w:rsid w:val="00B52D65"/>
    <w:rPr>
      <w:b/>
      <w:bCs/>
      <w:i w:val="0"/>
      <w:iCs w:val="0"/>
    </w:rPr>
  </w:style>
  <w:style w:type="paragraph" w:styleId="NoSpacing">
    <w:name w:val="No Spacing"/>
    <w:uiPriority w:val="1"/>
    <w:qFormat/>
    <w:rsid w:val="00B52D65"/>
    <w:rPr>
      <w:rFonts w:ascii="Calibri" w:eastAsia="Calibri" w:hAnsi="Calibri"/>
      <w:sz w:val="22"/>
      <w:szCs w:val="22"/>
      <w:lang w:eastAsia="en-US"/>
    </w:rPr>
  </w:style>
  <w:style w:type="character" w:customStyle="1" w:styleId="st">
    <w:name w:val="st"/>
    <w:rsid w:val="00B52D65"/>
  </w:style>
  <w:style w:type="character" w:customStyle="1" w:styleId="Heading2Char">
    <w:name w:val="Heading 2 Char"/>
    <w:link w:val="Heading2"/>
    <w:semiHidden/>
    <w:rsid w:val="000B37A8"/>
    <w:rPr>
      <w:rFonts w:ascii="Calibri Light" w:eastAsia="Times New Roman" w:hAnsi="Calibri Light" w:cs="Times New Roman"/>
      <w:b/>
      <w:bCs/>
      <w:i/>
      <w:iCs/>
      <w:sz w:val="28"/>
      <w:szCs w:val="28"/>
    </w:rPr>
  </w:style>
  <w:style w:type="character" w:customStyle="1" w:styleId="Heading3Char">
    <w:name w:val="Heading 3 Char"/>
    <w:link w:val="Heading3"/>
    <w:semiHidden/>
    <w:rsid w:val="000B37A8"/>
    <w:rPr>
      <w:rFonts w:ascii="Calibri Light" w:eastAsia="Times New Roman" w:hAnsi="Calibri Light" w:cs="Times New Roman"/>
      <w:b/>
      <w:bCs/>
      <w:sz w:val="26"/>
      <w:szCs w:val="26"/>
    </w:rPr>
  </w:style>
  <w:style w:type="character" w:customStyle="1" w:styleId="Heading6Char">
    <w:name w:val="Heading 6 Char"/>
    <w:link w:val="Heading6"/>
    <w:semiHidden/>
    <w:rsid w:val="000B37A8"/>
    <w:rPr>
      <w:rFonts w:ascii="Calibri" w:eastAsia="Times New Roman" w:hAnsi="Calibri" w:cs="Times New Roman"/>
      <w:b/>
      <w:bCs/>
      <w:sz w:val="22"/>
      <w:szCs w:val="22"/>
    </w:rPr>
  </w:style>
  <w:style w:type="character" w:customStyle="1" w:styleId="Heading8Char">
    <w:name w:val="Heading 8 Char"/>
    <w:link w:val="Heading8"/>
    <w:semiHidden/>
    <w:rsid w:val="000B37A8"/>
    <w:rPr>
      <w:rFonts w:ascii="Calibri" w:eastAsia="Times New Roman" w:hAnsi="Calibri" w:cs="Times New Roman"/>
      <w:i/>
      <w:iCs/>
      <w:sz w:val="24"/>
      <w:szCs w:val="24"/>
    </w:rPr>
  </w:style>
  <w:style w:type="paragraph" w:styleId="Title">
    <w:name w:val="Title"/>
    <w:basedOn w:val="Normal"/>
    <w:link w:val="TitleChar"/>
    <w:qFormat/>
    <w:rsid w:val="000B37A8"/>
    <w:pPr>
      <w:jc w:val="center"/>
    </w:pPr>
    <w:rPr>
      <w:b/>
      <w:szCs w:val="20"/>
      <w:lang w:eastAsia="en-US"/>
    </w:rPr>
  </w:style>
  <w:style w:type="character" w:customStyle="1" w:styleId="TitleChar">
    <w:name w:val="Title Char"/>
    <w:link w:val="Title"/>
    <w:rsid w:val="000B37A8"/>
    <w:rPr>
      <w:b/>
      <w:sz w:val="24"/>
      <w:lang w:eastAsia="en-US"/>
    </w:rPr>
  </w:style>
  <w:style w:type="table" w:styleId="TableGrid">
    <w:name w:val="Table Grid"/>
    <w:basedOn w:val="TableNormal"/>
    <w:rsid w:val="00D9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B51FE"/>
    <w:pPr>
      <w:tabs>
        <w:tab w:val="center" w:pos="4513"/>
        <w:tab w:val="right" w:pos="9026"/>
      </w:tabs>
    </w:pPr>
  </w:style>
  <w:style w:type="character" w:customStyle="1" w:styleId="FooterChar">
    <w:name w:val="Footer Char"/>
    <w:basedOn w:val="DefaultParagraphFont"/>
    <w:link w:val="Footer"/>
    <w:uiPriority w:val="99"/>
    <w:rsid w:val="00DB51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1720">
      <w:bodyDiv w:val="1"/>
      <w:marLeft w:val="0"/>
      <w:marRight w:val="0"/>
      <w:marTop w:val="0"/>
      <w:marBottom w:val="0"/>
      <w:divBdr>
        <w:top w:val="none" w:sz="0" w:space="0" w:color="auto"/>
        <w:left w:val="none" w:sz="0" w:space="0" w:color="auto"/>
        <w:bottom w:val="none" w:sz="0" w:space="0" w:color="auto"/>
        <w:right w:val="none" w:sz="0" w:space="0" w:color="auto"/>
      </w:divBdr>
    </w:div>
    <w:div w:id="172694700">
      <w:bodyDiv w:val="1"/>
      <w:marLeft w:val="0"/>
      <w:marRight w:val="0"/>
      <w:marTop w:val="0"/>
      <w:marBottom w:val="0"/>
      <w:divBdr>
        <w:top w:val="none" w:sz="0" w:space="0" w:color="auto"/>
        <w:left w:val="none" w:sz="0" w:space="0" w:color="auto"/>
        <w:bottom w:val="none" w:sz="0" w:space="0" w:color="auto"/>
        <w:right w:val="none" w:sz="0" w:space="0" w:color="auto"/>
      </w:divBdr>
    </w:div>
    <w:div w:id="703217978">
      <w:bodyDiv w:val="1"/>
      <w:marLeft w:val="0"/>
      <w:marRight w:val="0"/>
      <w:marTop w:val="0"/>
      <w:marBottom w:val="0"/>
      <w:divBdr>
        <w:top w:val="none" w:sz="0" w:space="0" w:color="auto"/>
        <w:left w:val="none" w:sz="0" w:space="0" w:color="auto"/>
        <w:bottom w:val="none" w:sz="0" w:space="0" w:color="auto"/>
        <w:right w:val="none" w:sz="0" w:space="0" w:color="auto"/>
      </w:divBdr>
    </w:div>
    <w:div w:id="1334261762">
      <w:bodyDiv w:val="1"/>
      <w:marLeft w:val="0"/>
      <w:marRight w:val="0"/>
      <w:marTop w:val="0"/>
      <w:marBottom w:val="0"/>
      <w:divBdr>
        <w:top w:val="none" w:sz="0" w:space="0" w:color="auto"/>
        <w:left w:val="none" w:sz="0" w:space="0" w:color="auto"/>
        <w:bottom w:val="none" w:sz="0" w:space="0" w:color="auto"/>
        <w:right w:val="none" w:sz="0" w:space="0" w:color="auto"/>
      </w:divBdr>
    </w:div>
    <w:div w:id="1511678508">
      <w:bodyDiv w:val="1"/>
      <w:marLeft w:val="0"/>
      <w:marRight w:val="0"/>
      <w:marTop w:val="0"/>
      <w:marBottom w:val="0"/>
      <w:divBdr>
        <w:top w:val="none" w:sz="0" w:space="0" w:color="auto"/>
        <w:left w:val="none" w:sz="0" w:space="0" w:color="auto"/>
        <w:bottom w:val="none" w:sz="0" w:space="0" w:color="auto"/>
        <w:right w:val="none" w:sz="0" w:space="0" w:color="auto"/>
      </w:divBdr>
    </w:div>
    <w:div w:id="1724794039">
      <w:bodyDiv w:val="1"/>
      <w:marLeft w:val="0"/>
      <w:marRight w:val="0"/>
      <w:marTop w:val="0"/>
      <w:marBottom w:val="0"/>
      <w:divBdr>
        <w:top w:val="none" w:sz="0" w:space="0" w:color="auto"/>
        <w:left w:val="none" w:sz="0" w:space="0" w:color="auto"/>
        <w:bottom w:val="none" w:sz="0" w:space="0" w:color="auto"/>
        <w:right w:val="none" w:sz="0" w:space="0" w:color="auto"/>
      </w:divBdr>
    </w:div>
    <w:div w:id="184654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E9425-A484-436C-AB46-F49FA1B80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Physical Education Policy</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Education Policy</dc:title>
  <dc:creator>Gregg Kerry</dc:creator>
  <cp:lastModifiedBy>Lucy Borg</cp:lastModifiedBy>
  <cp:revision>8</cp:revision>
  <cp:lastPrinted>2019-03-01T11:14:00Z</cp:lastPrinted>
  <dcterms:created xsi:type="dcterms:W3CDTF">2019-03-01T11:15:00Z</dcterms:created>
  <dcterms:modified xsi:type="dcterms:W3CDTF">2023-09-08T11:23:00Z</dcterms:modified>
</cp:coreProperties>
</file>